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3A" w:rsidRDefault="003D0E3A" w:rsidP="003D0E3A">
      <w:pPr>
        <w:jc w:val="center"/>
      </w:pPr>
      <w:r w:rsidRPr="003D0E3A">
        <w:rPr>
          <w:noProof/>
        </w:rPr>
        <w:drawing>
          <wp:inline distT="0" distB="0" distL="0" distR="0">
            <wp:extent cx="1171575" cy="1028700"/>
            <wp:effectExtent l="0" t="0" r="9525" b="0"/>
            <wp:docPr id="1" name="Picture 1" descr="C:\Users\bjanka.katru\Desktop\Bjanka\M Cash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nka.katru\Desktop\Bjanka\M Cash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3A" w:rsidRDefault="003D0E3A" w:rsidP="00C27759">
      <w:pPr>
        <w:jc w:val="both"/>
      </w:pPr>
    </w:p>
    <w:p w:rsidR="00C27759" w:rsidRDefault="00C27759" w:rsidP="00C27759">
      <w:pPr>
        <w:jc w:val="both"/>
      </w:pPr>
      <w:r>
        <w:t xml:space="preserve">ФД M </w:t>
      </w:r>
      <w:proofErr w:type="spellStart"/>
      <w:r>
        <w:t>Кеш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ДООЕЛ </w:t>
      </w:r>
      <w:proofErr w:type="spellStart"/>
      <w:r>
        <w:t>Скопје</w:t>
      </w:r>
      <w:proofErr w:type="spellEnd"/>
      <w:r>
        <w:t xml:space="preserve"> е </w:t>
      </w:r>
      <w:proofErr w:type="spellStart"/>
      <w:r>
        <w:t>небанкарска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</w:t>
      </w:r>
      <w:proofErr w:type="spellStart"/>
      <w:r>
        <w:t>специјализирана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и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необезбедени</w:t>
      </w:r>
      <w:proofErr w:type="spellEnd"/>
      <w:r>
        <w:t xml:space="preserve"> </w:t>
      </w:r>
      <w:proofErr w:type="spellStart"/>
      <w:r>
        <w:t>потрошувачки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. </w:t>
      </w:r>
      <w:proofErr w:type="spellStart"/>
      <w:r>
        <w:t>Компанијата</w:t>
      </w:r>
      <w:proofErr w:type="spellEnd"/>
      <w:r>
        <w:t xml:space="preserve"> е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брзорастечката</w:t>
      </w:r>
      <w:proofErr w:type="spellEnd"/>
      <w:r>
        <w:t xml:space="preserve"> </w:t>
      </w:r>
      <w:proofErr w:type="spellStart"/>
      <w:r>
        <w:t>меѓународна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располага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развиена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канцеларии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Бугарија</w:t>
      </w:r>
      <w:proofErr w:type="spellEnd"/>
      <w:r>
        <w:t xml:space="preserve">, </w:t>
      </w:r>
      <w:proofErr w:type="spellStart"/>
      <w:r>
        <w:t>Украина</w:t>
      </w:r>
      <w:proofErr w:type="spellEnd"/>
      <w:r>
        <w:t xml:space="preserve">, </w:t>
      </w:r>
      <w:proofErr w:type="spellStart"/>
      <w:r>
        <w:t>Романија</w:t>
      </w:r>
      <w:proofErr w:type="spellEnd"/>
      <w:r>
        <w:t xml:space="preserve">, </w:t>
      </w:r>
      <w:proofErr w:type="spellStart"/>
      <w:r>
        <w:t>Полска</w:t>
      </w:r>
      <w:proofErr w:type="spellEnd"/>
      <w:r>
        <w:t xml:space="preserve">, </w:t>
      </w:r>
      <w:proofErr w:type="spellStart"/>
      <w:r>
        <w:t>Чешка</w:t>
      </w:r>
      <w:proofErr w:type="spellEnd"/>
      <w:r>
        <w:t xml:space="preserve"> и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Тимот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 </w:t>
      </w:r>
      <w:proofErr w:type="spellStart"/>
      <w:r>
        <w:t>вклучува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, </w:t>
      </w:r>
      <w:proofErr w:type="spellStart"/>
      <w:r>
        <w:t>креативни</w:t>
      </w:r>
      <w:proofErr w:type="spellEnd"/>
      <w:r>
        <w:t xml:space="preserve"> и </w:t>
      </w:r>
      <w:proofErr w:type="spellStart"/>
      <w:r>
        <w:t>амбициозни</w:t>
      </w:r>
      <w:proofErr w:type="spellEnd"/>
      <w:r>
        <w:t xml:space="preserve"> </w:t>
      </w:r>
      <w:proofErr w:type="spellStart"/>
      <w:r>
        <w:t>вработени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ефикасна</w:t>
      </w:r>
      <w:proofErr w:type="spellEnd"/>
      <w:r>
        <w:t xml:space="preserve">, </w:t>
      </w:r>
      <w:proofErr w:type="spellStart"/>
      <w:r>
        <w:t>ефективна</w:t>
      </w:r>
      <w:proofErr w:type="spellEnd"/>
      <w:r>
        <w:t xml:space="preserve">, </w:t>
      </w:r>
      <w:proofErr w:type="spellStart"/>
      <w:r>
        <w:t>динамична</w:t>
      </w:r>
      <w:proofErr w:type="spellEnd"/>
      <w:r>
        <w:t xml:space="preserve"> и </w:t>
      </w:r>
      <w:proofErr w:type="spellStart"/>
      <w:r>
        <w:t>модерна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околина</w:t>
      </w:r>
      <w:proofErr w:type="spellEnd"/>
      <w:r>
        <w:t xml:space="preserve">. </w:t>
      </w:r>
    </w:p>
    <w:p w:rsidR="00C27759" w:rsidRDefault="00C27759" w:rsidP="00C27759">
      <w:pPr>
        <w:jc w:val="both"/>
      </w:pPr>
    </w:p>
    <w:p w:rsidR="00C27759" w:rsidRDefault="00C27759" w:rsidP="00C27759">
      <w:pPr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проширувањето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, </w:t>
      </w:r>
      <w:proofErr w:type="spellStart"/>
      <w:r>
        <w:t>сакаме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вработиме</w:t>
      </w:r>
      <w:proofErr w:type="spellEnd"/>
      <w:r>
        <w:t xml:space="preserve"> </w:t>
      </w:r>
      <w:proofErr w:type="spellStart"/>
      <w:r>
        <w:t>амбициозен</w:t>
      </w:r>
      <w:proofErr w:type="spellEnd"/>
      <w:r>
        <w:t xml:space="preserve">, </w:t>
      </w:r>
      <w:proofErr w:type="spellStart"/>
      <w:r>
        <w:t>снаодлив</w:t>
      </w:r>
      <w:proofErr w:type="spellEnd"/>
      <w:r>
        <w:t xml:space="preserve"> и </w:t>
      </w:r>
      <w:proofErr w:type="spellStart"/>
      <w:r>
        <w:t>одговорен</w:t>
      </w:r>
      <w:proofErr w:type="spellEnd"/>
      <w:r>
        <w:t xml:space="preserve"> </w:t>
      </w:r>
      <w:proofErr w:type="spellStart"/>
      <w:r>
        <w:t>вработен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>:</w:t>
      </w:r>
    </w:p>
    <w:p w:rsidR="00C27759" w:rsidRDefault="00C27759" w:rsidP="00C27759">
      <w:pPr>
        <w:jc w:val="both"/>
      </w:pPr>
    </w:p>
    <w:p w:rsidR="00C27759" w:rsidRDefault="00C27759" w:rsidP="00C27759">
      <w:pPr>
        <w:jc w:val="both"/>
      </w:pPr>
      <w:r>
        <w:t>ОПЕРАТОР ВО КОНТАКТ ЦЕНТАР</w:t>
      </w:r>
    </w:p>
    <w:p w:rsidR="00C27759" w:rsidRPr="00C27759" w:rsidRDefault="00C27759" w:rsidP="00C27759">
      <w:pPr>
        <w:jc w:val="both"/>
        <w:rPr>
          <w:b/>
        </w:rPr>
      </w:pPr>
      <w:bookmarkStart w:id="0" w:name="_GoBack"/>
      <w:bookmarkEnd w:id="0"/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Обврските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на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операторот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кој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сакаме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да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го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вработиме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вклучуваат</w:t>
      </w:r>
      <w:proofErr w:type="spellEnd"/>
      <w:r w:rsidRPr="00C27759">
        <w:rPr>
          <w:b/>
        </w:rPr>
        <w:t>:</w:t>
      </w:r>
    </w:p>
    <w:p w:rsidR="00C27759" w:rsidRDefault="00C27759" w:rsidP="00C27759">
      <w:pPr>
        <w:jc w:val="both"/>
      </w:pPr>
      <w:proofErr w:type="spellStart"/>
      <w:r>
        <w:t>Контактирање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прибирање</w:t>
      </w:r>
      <w:proofErr w:type="spellEnd"/>
      <w:r>
        <w:t xml:space="preserve"> </w:t>
      </w:r>
      <w:proofErr w:type="spellStart"/>
      <w:r>
        <w:t>дополнителни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документи</w:t>
      </w:r>
      <w:proofErr w:type="spellEnd"/>
    </w:p>
    <w:p w:rsidR="00C27759" w:rsidRDefault="00C27759" w:rsidP="00C27759">
      <w:pPr>
        <w:jc w:val="both"/>
      </w:pPr>
      <w:proofErr w:type="spellStart"/>
      <w:r>
        <w:t>Контактирање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реализирање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продажни</w:t>
      </w:r>
      <w:proofErr w:type="spellEnd"/>
      <w:r>
        <w:t xml:space="preserve"> </w:t>
      </w:r>
      <w:proofErr w:type="spellStart"/>
      <w:r>
        <w:t>кампањи</w:t>
      </w:r>
      <w:proofErr w:type="spellEnd"/>
    </w:p>
    <w:p w:rsidR="00C27759" w:rsidRDefault="00C27759" w:rsidP="00C27759">
      <w:pPr>
        <w:jc w:val="both"/>
      </w:pPr>
      <w:proofErr w:type="spellStart"/>
      <w:r>
        <w:t>Одговарање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влезните</w:t>
      </w:r>
      <w:proofErr w:type="spellEnd"/>
      <w:r>
        <w:t xml:space="preserve"> </w:t>
      </w:r>
      <w:proofErr w:type="spellStart"/>
      <w:r>
        <w:t>повици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основи</w:t>
      </w:r>
      <w:proofErr w:type="spellEnd"/>
    </w:p>
    <w:p w:rsidR="00C27759" w:rsidRDefault="00C27759" w:rsidP="00C27759">
      <w:pPr>
        <w:jc w:val="both"/>
      </w:pP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клиентите</w:t>
      </w:r>
      <w:proofErr w:type="spellEnd"/>
    </w:p>
    <w:p w:rsidR="00C27759" w:rsidRDefault="00C27759" w:rsidP="00C27759">
      <w:pPr>
        <w:jc w:val="both"/>
      </w:pPr>
      <w:proofErr w:type="spellStart"/>
      <w:r>
        <w:t>Aдминистрирање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добиените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</w:t>
      </w:r>
      <w:proofErr w:type="spellEnd"/>
    </w:p>
    <w:p w:rsidR="00C27759" w:rsidRDefault="00C27759" w:rsidP="00C27759">
      <w:pPr>
        <w:jc w:val="both"/>
      </w:pPr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Нашите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барања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кои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операторот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треба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да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ги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поседува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вклучуваат</w:t>
      </w:r>
      <w:proofErr w:type="spellEnd"/>
      <w:r w:rsidRPr="00C27759">
        <w:rPr>
          <w:b/>
        </w:rPr>
        <w:t>:</w:t>
      </w:r>
    </w:p>
    <w:p w:rsidR="00C27759" w:rsidRDefault="00C27759" w:rsidP="00C27759">
      <w:pPr>
        <w:jc w:val="both"/>
      </w:pPr>
      <w:proofErr w:type="spellStart"/>
      <w:r>
        <w:t>Минимум</w:t>
      </w:r>
      <w:proofErr w:type="spellEnd"/>
      <w:r>
        <w:t xml:space="preserve"> </w:t>
      </w:r>
      <w:proofErr w:type="spellStart"/>
      <w:r>
        <w:t>средна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подготовка</w:t>
      </w:r>
      <w:proofErr w:type="spellEnd"/>
    </w:p>
    <w:p w:rsidR="00C27759" w:rsidRDefault="00C27759" w:rsidP="00C27759">
      <w:pPr>
        <w:jc w:val="both"/>
      </w:pPr>
      <w:proofErr w:type="spellStart"/>
      <w:r>
        <w:t>Добра</w:t>
      </w:r>
      <w:proofErr w:type="spellEnd"/>
      <w:r>
        <w:t xml:space="preserve"> </w:t>
      </w:r>
      <w:proofErr w:type="spellStart"/>
      <w:r>
        <w:t>дикција</w:t>
      </w:r>
      <w:proofErr w:type="spellEnd"/>
      <w:r>
        <w:t xml:space="preserve"> и </w:t>
      </w:r>
      <w:proofErr w:type="spellStart"/>
      <w:r>
        <w:t>интонација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</w:p>
    <w:p w:rsidR="00C27759" w:rsidRDefault="00C27759" w:rsidP="00C27759">
      <w:pPr>
        <w:jc w:val="both"/>
      </w:pPr>
      <w:proofErr w:type="spellStart"/>
      <w:r>
        <w:t>Преговарачки</w:t>
      </w:r>
      <w:proofErr w:type="spellEnd"/>
      <w:r>
        <w:t xml:space="preserve"> </w:t>
      </w:r>
      <w:proofErr w:type="spellStart"/>
      <w:r>
        <w:t>вештини</w:t>
      </w:r>
      <w:proofErr w:type="spellEnd"/>
    </w:p>
    <w:p w:rsidR="00C27759" w:rsidRDefault="00C27759" w:rsidP="00C27759">
      <w:pPr>
        <w:jc w:val="both"/>
      </w:pPr>
      <w:proofErr w:type="spellStart"/>
      <w:r>
        <w:t>Снаодливост</w:t>
      </w:r>
      <w:proofErr w:type="spellEnd"/>
    </w:p>
    <w:p w:rsidR="00C27759" w:rsidRDefault="00C27759" w:rsidP="00C27759">
      <w:pPr>
        <w:jc w:val="both"/>
      </w:pPr>
      <w:proofErr w:type="spellStart"/>
      <w:r>
        <w:t>Аналитичност</w:t>
      </w:r>
      <w:proofErr w:type="spellEnd"/>
    </w:p>
    <w:p w:rsidR="00C27759" w:rsidRDefault="00C27759" w:rsidP="00C27759">
      <w:pPr>
        <w:jc w:val="both"/>
      </w:pPr>
      <w:proofErr w:type="spellStart"/>
      <w:r>
        <w:t>Одлична</w:t>
      </w:r>
      <w:proofErr w:type="spellEnd"/>
      <w:r>
        <w:t xml:space="preserve"> </w:t>
      </w:r>
      <w:proofErr w:type="spellStart"/>
      <w:r>
        <w:t>компјутерска</w:t>
      </w:r>
      <w:proofErr w:type="spellEnd"/>
      <w:r>
        <w:t xml:space="preserve"> </w:t>
      </w:r>
      <w:proofErr w:type="spellStart"/>
      <w:r>
        <w:t>писменост</w:t>
      </w:r>
      <w:proofErr w:type="spellEnd"/>
    </w:p>
    <w:p w:rsidR="00C27759" w:rsidRDefault="00C27759" w:rsidP="00C27759">
      <w:pPr>
        <w:jc w:val="both"/>
      </w:pPr>
      <w:proofErr w:type="spellStart"/>
      <w:r>
        <w:lastRenderedPageBreak/>
        <w:t>Тимски</w:t>
      </w:r>
      <w:proofErr w:type="spellEnd"/>
      <w:r>
        <w:t xml:space="preserve"> </w:t>
      </w:r>
      <w:proofErr w:type="spellStart"/>
      <w:r>
        <w:t>играч</w:t>
      </w:r>
      <w:proofErr w:type="spellEnd"/>
    </w:p>
    <w:p w:rsidR="00C27759" w:rsidRDefault="00C27759" w:rsidP="00C27759">
      <w:pPr>
        <w:jc w:val="both"/>
      </w:pPr>
      <w:proofErr w:type="spellStart"/>
      <w:r>
        <w:t>Ориентираност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резултати</w:t>
      </w:r>
      <w:proofErr w:type="spellEnd"/>
    </w:p>
    <w:p w:rsidR="00C27759" w:rsidRDefault="00C27759" w:rsidP="00C27759">
      <w:pPr>
        <w:jc w:val="both"/>
      </w:pPr>
      <w:proofErr w:type="spellStart"/>
      <w:r>
        <w:t>Љубезност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настапот</w:t>
      </w:r>
      <w:proofErr w:type="spellEnd"/>
    </w:p>
    <w:p w:rsidR="00C27759" w:rsidRDefault="00C27759" w:rsidP="00C27759">
      <w:pPr>
        <w:jc w:val="both"/>
      </w:pPr>
    </w:p>
    <w:p w:rsidR="00C27759" w:rsidRPr="00C27759" w:rsidRDefault="00C27759" w:rsidP="00C27759">
      <w:pPr>
        <w:jc w:val="both"/>
        <w:rPr>
          <w:b/>
        </w:rPr>
      </w:pPr>
      <w:proofErr w:type="spellStart"/>
      <w:r w:rsidRPr="00C27759">
        <w:rPr>
          <w:b/>
        </w:rPr>
        <w:t>Ние</w:t>
      </w:r>
      <w:proofErr w:type="spellEnd"/>
      <w:r w:rsidRPr="00C27759">
        <w:rPr>
          <w:b/>
        </w:rPr>
        <w:t xml:space="preserve"> </w:t>
      </w:r>
      <w:proofErr w:type="spellStart"/>
      <w:r w:rsidRPr="00C27759">
        <w:rPr>
          <w:b/>
        </w:rPr>
        <w:t>нудиме</w:t>
      </w:r>
      <w:proofErr w:type="spellEnd"/>
      <w:r w:rsidRPr="00C27759">
        <w:rPr>
          <w:b/>
        </w:rPr>
        <w:t>:</w:t>
      </w:r>
    </w:p>
    <w:p w:rsidR="00C27759" w:rsidRDefault="00C27759" w:rsidP="00C27759">
      <w:pPr>
        <w:jc w:val="both"/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развој</w:t>
      </w:r>
      <w:proofErr w:type="spellEnd"/>
    </w:p>
    <w:p w:rsidR="00C27759" w:rsidRDefault="00C27759" w:rsidP="00C27759">
      <w:pPr>
        <w:jc w:val="both"/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и </w:t>
      </w:r>
      <w:proofErr w:type="spellStart"/>
      <w:r>
        <w:t>зголемување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квалификациите</w:t>
      </w:r>
      <w:proofErr w:type="spellEnd"/>
    </w:p>
    <w:p w:rsidR="00C27759" w:rsidRDefault="00C27759" w:rsidP="00C27759">
      <w:pPr>
        <w:jc w:val="both"/>
      </w:pPr>
      <w:proofErr w:type="spellStart"/>
      <w:r>
        <w:t>Динамична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млад</w:t>
      </w:r>
      <w:proofErr w:type="spellEnd"/>
      <w:r>
        <w:t xml:space="preserve"> и </w:t>
      </w:r>
      <w:proofErr w:type="spellStart"/>
      <w:r>
        <w:t>мотивиран</w:t>
      </w:r>
      <w:proofErr w:type="spellEnd"/>
      <w:r>
        <w:t xml:space="preserve"> </w:t>
      </w:r>
      <w:proofErr w:type="spellStart"/>
      <w:r>
        <w:t>тим</w:t>
      </w:r>
      <w:proofErr w:type="spellEnd"/>
    </w:p>
    <w:p w:rsidR="00C27759" w:rsidRDefault="00C27759" w:rsidP="00C27759">
      <w:pPr>
        <w:jc w:val="both"/>
      </w:pPr>
      <w:proofErr w:type="spellStart"/>
      <w:r>
        <w:t>Добра</w:t>
      </w:r>
      <w:proofErr w:type="spellEnd"/>
      <w:r>
        <w:t xml:space="preserve"> </w:t>
      </w:r>
      <w:proofErr w:type="spellStart"/>
      <w:r>
        <w:t>заработувачка</w:t>
      </w:r>
      <w:proofErr w:type="spellEnd"/>
    </w:p>
    <w:p w:rsidR="00C27759" w:rsidRDefault="00C27759" w:rsidP="00C27759">
      <w:pPr>
        <w:jc w:val="both"/>
      </w:pPr>
    </w:p>
    <w:p w:rsidR="00576C9A" w:rsidRDefault="00C27759" w:rsidP="00C27759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сметате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одговарате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, а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очекувања</w:t>
      </w:r>
      <w:proofErr w:type="spellEnd"/>
      <w:r>
        <w:t xml:space="preserve">,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 </w:t>
      </w:r>
      <w:proofErr w:type="spellStart"/>
      <w:r>
        <w:t>доставете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детална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актуелна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careers@mcash.mk,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аплицирате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гарантираме</w:t>
      </w:r>
      <w:proofErr w:type="spellEnd"/>
      <w:r>
        <w:t xml:space="preserve"> </w:t>
      </w:r>
      <w:proofErr w:type="spellStart"/>
      <w:r>
        <w:t>доверливост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исконтактираме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потесниот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.</w:t>
      </w:r>
    </w:p>
    <w:sectPr w:rsidR="00576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DC"/>
    <w:rsid w:val="003D0E3A"/>
    <w:rsid w:val="00576C9A"/>
    <w:rsid w:val="006175DC"/>
    <w:rsid w:val="00C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04E94-C6F2-47A5-8AB2-DCA19BE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Bjanka Katru</dc:creator>
  <cp:keywords/>
  <dc:description/>
  <cp:lastModifiedBy>Bjanka Katru</cp:lastModifiedBy>
  <cp:revision>4</cp:revision>
  <dcterms:created xsi:type="dcterms:W3CDTF">2017-02-22T13:02:00Z</dcterms:created>
  <dcterms:modified xsi:type="dcterms:W3CDTF">2017-09-07T08:21:00Z</dcterms:modified>
</cp:coreProperties>
</file>