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  <w:gridCol w:w="7270"/>
      </w:tblGrid>
      <w:tr w:rsidR="000C2F9A" w:rsidRPr="008C7F62" w:rsidTr="002B6A0F">
        <w:trPr>
          <w:trHeight w:val="70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0C2F9A" w:rsidRPr="008C7F62" w:rsidRDefault="000C2F9A" w:rsidP="007136E1">
            <w:pPr>
              <w:snapToGrid w:val="0"/>
              <w:spacing w:before="120" w:after="120"/>
              <w:rPr>
                <w:rFonts w:ascii="Verdana" w:hAnsi="Verdana" w:cs="Arial"/>
                <w:b/>
                <w:sz w:val="20"/>
                <w:szCs w:val="20"/>
                <w:lang w:val="tr-TR"/>
              </w:rPr>
            </w:pPr>
          </w:p>
        </w:tc>
      </w:tr>
      <w:tr w:rsidR="000C2F9A" w:rsidRPr="008C7F62" w:rsidTr="002B6A0F">
        <w:trPr>
          <w:trHeight w:val="413"/>
        </w:trPr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9A" w:rsidRPr="008C7F62" w:rsidRDefault="000C2F9A" w:rsidP="00994BE9">
            <w:pPr>
              <w:snapToGrid w:val="0"/>
              <w:spacing w:before="120" w:after="120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A9473E">
              <w:rPr>
                <w:rFonts w:ascii="Verdana" w:hAnsi="Verdana" w:cs="Arial"/>
                <w:b/>
                <w:color w:val="192D7A"/>
                <w:lang w:val="tr-TR"/>
              </w:rPr>
              <w:t>Job</w:t>
            </w:r>
            <w:r w:rsidR="008C7F62" w:rsidRPr="00A9473E">
              <w:rPr>
                <w:rFonts w:ascii="Verdana" w:hAnsi="Verdana"/>
              </w:rPr>
              <w:t xml:space="preserve"> </w:t>
            </w:r>
            <w:r w:rsidR="008C7F62" w:rsidRPr="00A9473E">
              <w:rPr>
                <w:rFonts w:ascii="Verdana" w:hAnsi="Verdana" w:cs="Arial"/>
                <w:b/>
                <w:color w:val="192D7A"/>
                <w:lang w:val="tr-TR"/>
              </w:rPr>
              <w:t>announcement</w:t>
            </w: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 xml:space="preserve"> </w:t>
            </w:r>
          </w:p>
        </w:tc>
      </w:tr>
      <w:tr w:rsidR="002B6A0F" w:rsidRPr="008C7F62" w:rsidTr="002B6A0F">
        <w:trPr>
          <w:trHeight w:val="41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A0F" w:rsidRPr="008C7F62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Company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0F" w:rsidRPr="008C7F62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sz w:val="20"/>
                <w:szCs w:val="20"/>
                <w:lang w:val="tr-TR"/>
              </w:rPr>
              <w:t>InfoSoft Systems</w:t>
            </w:r>
            <w:r w:rsidR="008C7F62" w:rsidRPr="008C7F62">
              <w:rPr>
                <w:rFonts w:ascii="Verdana" w:hAnsi="Verdana" w:cs="Arial"/>
                <w:sz w:val="20"/>
                <w:szCs w:val="20"/>
                <w:lang w:val="tr-TR"/>
              </w:rPr>
              <w:t xml:space="preserve"> Doo Skopje</w:t>
            </w:r>
          </w:p>
        </w:tc>
      </w:tr>
      <w:tr w:rsidR="002B6A0F" w:rsidRPr="008C7F62" w:rsidTr="002B6A0F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A0F" w:rsidRPr="008C7F62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Department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0F" w:rsidRPr="008C7F62" w:rsidRDefault="002E7F77" w:rsidP="002B6A0F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>
              <w:rPr>
                <w:rFonts w:ascii="Verdana" w:hAnsi="Verdana" w:cs="Arial"/>
                <w:sz w:val="20"/>
                <w:szCs w:val="20"/>
                <w:lang w:val="tr-TR"/>
              </w:rPr>
              <w:t xml:space="preserve">Accounting </w:t>
            </w:r>
            <w:r w:rsidR="00025056">
              <w:rPr>
                <w:rFonts w:ascii="Verdana" w:hAnsi="Verdana" w:cs="Arial"/>
                <w:sz w:val="20"/>
                <w:szCs w:val="20"/>
                <w:lang w:val="tr-TR"/>
              </w:rPr>
              <w:t>and finance</w:t>
            </w:r>
          </w:p>
        </w:tc>
      </w:tr>
      <w:tr w:rsidR="000C2F9A" w:rsidRPr="008C7F62" w:rsidTr="002B6A0F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F9A" w:rsidRPr="008C7F62" w:rsidRDefault="000C2F9A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Title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F9A" w:rsidRPr="008C7F62" w:rsidRDefault="002E7F77" w:rsidP="009E7903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>
              <w:rPr>
                <w:rFonts w:ascii="Verdana" w:hAnsi="Verdana" w:cs="Arial"/>
                <w:sz w:val="20"/>
                <w:szCs w:val="20"/>
                <w:lang w:val="tr-TR"/>
              </w:rPr>
              <w:t>Account</w:t>
            </w:r>
            <w:r w:rsidR="00E1419A">
              <w:rPr>
                <w:rFonts w:ascii="Verdana" w:hAnsi="Verdana" w:cs="Arial"/>
                <w:sz w:val="20"/>
                <w:szCs w:val="20"/>
                <w:lang w:val="tr-TR"/>
              </w:rPr>
              <w:t xml:space="preserve">ing </w:t>
            </w:r>
            <w:r>
              <w:rPr>
                <w:rFonts w:ascii="Verdana" w:hAnsi="Verdana" w:cs="Arial"/>
                <w:sz w:val="20"/>
                <w:szCs w:val="20"/>
                <w:lang w:val="tr-TR"/>
              </w:rPr>
              <w:t>Supervisor</w:t>
            </w:r>
          </w:p>
        </w:tc>
      </w:tr>
      <w:tr w:rsidR="000C2F9A" w:rsidRPr="008C7F62" w:rsidTr="002B6A0F"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tr-TR"/>
              </w:rPr>
            </w:pPr>
          </w:p>
          <w:p w:rsidR="000C2F9A" w:rsidRPr="008C7F62" w:rsidRDefault="000C2F9A" w:rsidP="007136E1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Introduction:</w:t>
            </w:r>
          </w:p>
          <w:p w:rsidR="000C2F9A" w:rsidRPr="008C7F62" w:rsidRDefault="000C2F9A" w:rsidP="007136E1">
            <w:pPr>
              <w:jc w:val="both"/>
              <w:rPr>
                <w:rFonts w:ascii="Verdana" w:hAnsi="Verdana" w:cs="Arial"/>
                <w:color w:val="192D7A"/>
                <w:sz w:val="20"/>
                <w:szCs w:val="20"/>
                <w:lang w:val="tr-TR"/>
              </w:rPr>
            </w:pPr>
          </w:p>
          <w:p w:rsidR="00E703DC" w:rsidRPr="008E53D1" w:rsidRDefault="004F0573" w:rsidP="004F0573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  <w:r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An excellent opportunity for 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Accunting Supervisor</w:t>
            </w:r>
            <w:r w:rsidR="00E703DC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to join a regional market leader Company. </w:t>
            </w:r>
          </w:p>
          <w:p w:rsidR="008E53D1" w:rsidRPr="008E53D1" w:rsidRDefault="00025056" w:rsidP="008E53D1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>T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 xml:space="preserve">he </w:t>
            </w:r>
            <w:r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>a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>ccounting</w:t>
            </w:r>
            <w:r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 xml:space="preserve"> and finance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 xml:space="preserve"> departments 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is at the centre of our organization and is responsible for ensuring the efficient </w:t>
            </w:r>
            <w:r w:rsidR="008E53D1" w:rsidRPr="008E53D1">
              <w:rPr>
                <w:rFonts w:ascii="Verdana" w:hAnsi="Verdana" w:cs="Arial"/>
                <w:bCs/>
                <w:color w:val="222222"/>
                <w:sz w:val="20"/>
                <w:szCs w:val="20"/>
                <w:shd w:val="clear" w:color="auto" w:fill="FFFFFF"/>
              </w:rPr>
              <w:t>financial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 management and </w:t>
            </w:r>
            <w:r w:rsidR="008E53D1" w:rsidRPr="008E53D1">
              <w:rPr>
                <w:rFonts w:ascii="Verdana" w:hAnsi="Verdana" w:cs="Arial"/>
                <w:bCs/>
                <w:color w:val="222222"/>
                <w:sz w:val="20"/>
                <w:szCs w:val="20"/>
                <w:shd w:val="clear" w:color="auto" w:fill="FFFFFF"/>
              </w:rPr>
              <w:t>financial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 controls necessary to support all business activities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>. This job position is responsible for the development and preservations of the accounting principles, practises and procedures to ensure accurate and timely financial declarations.</w:t>
            </w:r>
          </w:p>
          <w:p w:rsidR="004F0573" w:rsidRPr="008E53D1" w:rsidRDefault="004F0573" w:rsidP="00E703DC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  <w:r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This role is suitable for 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expirienced senior</w:t>
            </w:r>
            <w:r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candidates.</w:t>
            </w:r>
          </w:p>
          <w:p w:rsidR="00A9473E" w:rsidRPr="008C7F62" w:rsidRDefault="00A9473E" w:rsidP="00E703DC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0C2F9A" w:rsidRPr="008C7F62" w:rsidTr="002B6A0F"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0C2F9A" w:rsidRPr="008C7F62" w:rsidRDefault="002B6A0F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What You’ll Do</w:t>
            </w:r>
            <w:r w:rsidR="000C2F9A"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 xml:space="preserve"> </w:t>
            </w:r>
          </w:p>
          <w:p w:rsidR="000C2F9A" w:rsidRPr="00D24D37" w:rsidRDefault="000C2F9A" w:rsidP="007136E1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025056" w:rsidRPr="00D24D37" w:rsidRDefault="00D24D37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Rresponsible</w:t>
            </w:r>
            <w:r w:rsidR="00025056"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 for all the fields that are related to the financial and fiscal reporting.</w:t>
            </w:r>
          </w:p>
          <w:p w:rsidR="00025056" w:rsidRPr="00D24D37" w:rsidRDefault="00025056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Preparation and administration of financial documents and</w:t>
            </w:r>
            <w:r w:rsid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 e</w:t>
            </w: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nsur</w:t>
            </w:r>
            <w:r w:rsid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ing</w:t>
            </w: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 legal compliance</w:t>
            </w:r>
            <w:r w:rsid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.</w:t>
            </w:r>
          </w:p>
          <w:p w:rsidR="00025056" w:rsidRPr="00D24D37" w:rsidRDefault="00025056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Maintenance of accounting records and preparation of financial statements, including monthly and annual accounts.</w:t>
            </w:r>
          </w:p>
          <w:p w:rsidR="00025056" w:rsidRPr="00D24D37" w:rsidRDefault="00025056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Reconciliation of financial discrepancies by collecting and analyzing accounting information.</w:t>
            </w:r>
          </w:p>
          <w:p w:rsidR="00D24D37" w:rsidRPr="00D24D37" w:rsidRDefault="00D24D37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Confirms the financial situation of the incomes and expenses through monitoring, coordinating, gathering, consolidating, and evaluating the financial data. </w:t>
            </w:r>
          </w:p>
          <w:p w:rsidR="00D24D37" w:rsidRPr="00D24D37" w:rsidRDefault="00D24D37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Executes the controls of the accounting information in accordance with the accounting principles and laws. </w:t>
            </w:r>
          </w:p>
          <w:p w:rsidR="00D24D37" w:rsidRPr="00D24D37" w:rsidRDefault="00D24D37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Counselling, by collaborates with the managers of other departments to support the general company’s goals and objectives</w:t>
            </w:r>
          </w:p>
          <w:p w:rsidR="000C2F9A" w:rsidRPr="008C7F62" w:rsidRDefault="000C2F9A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Plan, organize and prioritize personal </w:t>
            </w:r>
            <w:r w:rsidR="004F0573"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and team </w:t>
            </w:r>
            <w:r w:rsidR="00E703DC"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workload</w:t>
            </w:r>
          </w:p>
        </w:tc>
      </w:tr>
      <w:tr w:rsidR="000C2F9A" w:rsidRPr="008C7F62" w:rsidTr="002B6A0F">
        <w:trPr>
          <w:trHeight w:val="420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0C2F9A" w:rsidRPr="008C7F62" w:rsidRDefault="002B6A0F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What You’ll Need To Be Successful</w:t>
            </w:r>
          </w:p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D24D37" w:rsidRPr="00D24D37" w:rsidRDefault="002B6A0F" w:rsidP="00D24D37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  <w:r w:rsidRPr="008C7F62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Bachelor and/or Master’s degree in </w:t>
            </w:r>
            <w:r w:rsidR="00D24D37" w:rsidRPr="00A17775">
              <w:rPr>
                <w:rFonts w:ascii="Verdana" w:hAnsi="Verdana"/>
                <w:sz w:val="20"/>
                <w:szCs w:val="20"/>
              </w:rPr>
              <w:t>Economics – Finance and Accounting</w:t>
            </w:r>
            <w:r w:rsidR="00D24D37" w:rsidRPr="008C7F6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0C2F9A" w:rsidRPr="008C7F62" w:rsidRDefault="00D24D37" w:rsidP="00D24D3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3-</w:t>
            </w:r>
            <w:r w:rsidR="004F0573" w:rsidRPr="008C7F62">
              <w:rPr>
                <w:rFonts w:ascii="Verdana" w:hAnsi="Verdana" w:cs="Arial"/>
                <w:sz w:val="20"/>
                <w:szCs w:val="20"/>
              </w:rPr>
              <w:t>5</w:t>
            </w:r>
            <w:r w:rsidR="000C2F9A" w:rsidRPr="008C7F62">
              <w:rPr>
                <w:rFonts w:ascii="Verdana" w:hAnsi="Verdana" w:cs="Arial"/>
                <w:sz w:val="20"/>
                <w:szCs w:val="20"/>
              </w:rPr>
              <w:t xml:space="preserve"> years experience in the above areas</w:t>
            </w:r>
          </w:p>
          <w:p w:rsidR="00D24D37" w:rsidRPr="00DF4456" w:rsidRDefault="00D24D37" w:rsidP="00DF4456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Accounting license</w:t>
            </w:r>
          </w:p>
          <w:p w:rsidR="00D24D37" w:rsidRPr="00DF4456" w:rsidRDefault="00D24D37" w:rsidP="00DF4456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Excellent knowledge of financial l</w:t>
            </w:r>
            <w:r w:rsidR="0069531A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egislative</w:t>
            </w: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 of </w:t>
            </w:r>
            <w:r w:rsidR="0069531A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North </w:t>
            </w: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Macedonia and International Financial Reporting Standards (</w:t>
            </w:r>
            <w:r w:rsidRPr="00DF4456">
              <w:rPr>
                <w:rFonts w:eastAsia="Times New Roman"/>
                <w:lang w:eastAsia="sr-Latn-CS"/>
              </w:rPr>
              <w:t>IFRS</w:t>
            </w: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).</w:t>
            </w:r>
          </w:p>
          <w:p w:rsidR="00D24D37" w:rsidRPr="00DF4456" w:rsidRDefault="00D24D37" w:rsidP="00DF4456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Excellent communication and organizational skills.</w:t>
            </w:r>
          </w:p>
          <w:p w:rsidR="00D24D37" w:rsidRPr="00DF4456" w:rsidRDefault="00D24D37" w:rsidP="00DF4456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Excellent analytical skills.</w:t>
            </w:r>
          </w:p>
          <w:p w:rsidR="00D24D37" w:rsidRPr="00DF4456" w:rsidRDefault="00D24D37" w:rsidP="00DF4456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Excellent verbal and written communication skill</w:t>
            </w:r>
            <w:bookmarkStart w:id="0" w:name="_GoBack"/>
            <w:bookmarkEnd w:id="0"/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 in English Language.</w:t>
            </w:r>
          </w:p>
          <w:p w:rsidR="00D24D37" w:rsidRPr="00D24D37" w:rsidRDefault="00D24D37" w:rsidP="00D24D37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Able to operate effectively in a team environment with excellent interpersonal skills</w:t>
            </w:r>
            <w:r w:rsidRPr="00D24D37">
              <w:rPr>
                <w:rFonts w:ascii="Verdana" w:hAnsi="Verdana"/>
                <w:sz w:val="20"/>
                <w:szCs w:val="20"/>
              </w:rPr>
              <w:t>.</w:t>
            </w:r>
          </w:p>
          <w:p w:rsidR="00A9473E" w:rsidRPr="008C7F62" w:rsidRDefault="00A9473E" w:rsidP="00D24D37">
            <w:pPr>
              <w:suppressAutoHyphens/>
              <w:ind w:left="360"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0C2F9A" w:rsidRPr="008C7F62" w:rsidTr="00A9473E">
        <w:trPr>
          <w:trHeight w:val="1156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0C2F9A" w:rsidRPr="008C7F62" w:rsidRDefault="002B6A0F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What You Can Expect From Us</w:t>
            </w:r>
          </w:p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103055" w:rsidRDefault="006A14DF" w:rsidP="004F0573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>
              <w:rPr>
                <w:rFonts w:ascii="Verdana" w:hAnsi="Verdana" w:cs="Arial"/>
                <w:sz w:val="20"/>
                <w:szCs w:val="20"/>
                <w:lang w:val="tr-TR"/>
              </w:rPr>
              <w:t>C</w:t>
            </w:r>
            <w:r w:rsidR="004F0573" w:rsidRPr="008C7F62">
              <w:rPr>
                <w:rFonts w:ascii="Verdana" w:hAnsi="Verdana" w:cs="Arial"/>
                <w:sz w:val="20"/>
                <w:szCs w:val="20"/>
                <w:lang w:val="tr-TR"/>
              </w:rPr>
              <w:t>ompetitive salary</w:t>
            </w:r>
            <w:r w:rsidR="00103055">
              <w:rPr>
                <w:rFonts w:ascii="Verdana" w:hAnsi="Verdana" w:cs="Arial"/>
                <w:sz w:val="20"/>
                <w:szCs w:val="20"/>
                <w:lang w:val="en-US"/>
              </w:rPr>
              <w:t>;</w:t>
            </w:r>
          </w:p>
          <w:p w:rsidR="00103055" w:rsidRDefault="00103055" w:rsidP="004F0573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>
              <w:rPr>
                <w:rFonts w:ascii="Verdana" w:hAnsi="Verdana" w:cs="Arial"/>
                <w:sz w:val="20"/>
                <w:szCs w:val="20"/>
                <w:lang w:val="mk-MK"/>
              </w:rPr>
              <w:t>Е</w:t>
            </w:r>
            <w:r w:rsidRPr="00103055">
              <w:rPr>
                <w:rFonts w:ascii="Verdana" w:hAnsi="Verdana" w:cs="Arial"/>
                <w:sz w:val="20"/>
                <w:szCs w:val="20"/>
                <w:lang w:val="tr-TR"/>
              </w:rPr>
              <w:t>xcellent working conditions</w:t>
            </w:r>
            <w:r>
              <w:rPr>
                <w:rFonts w:ascii="Verdana" w:hAnsi="Verdana" w:cs="Arial"/>
                <w:sz w:val="20"/>
                <w:szCs w:val="20"/>
                <w:lang w:val="tr-TR"/>
              </w:rPr>
              <w:t>;</w:t>
            </w:r>
          </w:p>
          <w:p w:rsidR="004F0573" w:rsidRPr="008C7F62" w:rsidRDefault="004F0573" w:rsidP="004F0573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sz w:val="20"/>
                <w:szCs w:val="20"/>
                <w:lang w:val="tr-TR"/>
              </w:rPr>
              <w:t>Statutory benefits provided in accordance with local laws and practice</w:t>
            </w:r>
            <w:r w:rsidR="00103055">
              <w:rPr>
                <w:rFonts w:ascii="Verdana" w:hAnsi="Verdana" w:cs="Arial"/>
                <w:sz w:val="20"/>
                <w:szCs w:val="20"/>
                <w:lang w:val="tr-TR"/>
              </w:rPr>
              <w:t>;</w:t>
            </w:r>
          </w:p>
          <w:p w:rsidR="004F0573" w:rsidRPr="008C7F62" w:rsidRDefault="004F0573" w:rsidP="004F0573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sz w:val="20"/>
                <w:szCs w:val="20"/>
                <w:lang w:val="tr-TR"/>
              </w:rPr>
              <w:t>Great opportunity to join a Balkan wide recognized &amp; market leading company - InfoSoft Systems Group is amongst the top systems integrators with more than 28 years of experience;</w:t>
            </w:r>
          </w:p>
          <w:p w:rsidR="00A9473E" w:rsidRPr="008C7F62" w:rsidRDefault="00A9473E" w:rsidP="00103055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A9473E" w:rsidRPr="008C7F62" w:rsidTr="00A9473E">
        <w:trPr>
          <w:trHeight w:val="1156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9473E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9473E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C7F62">
              <w:rPr>
                <w:rFonts w:ascii="Verdana" w:hAnsi="Verdana"/>
                <w:sz w:val="20"/>
                <w:szCs w:val="20"/>
              </w:rPr>
              <w:t>Qualified candidates should submit the letter of interest</w:t>
            </w:r>
            <w:r w:rsidRPr="008C7F62">
              <w:rPr>
                <w:rFonts w:ascii="Verdana" w:hAnsi="Verdana"/>
                <w:sz w:val="20"/>
                <w:szCs w:val="20"/>
                <w:lang w:val="en-US"/>
              </w:rPr>
              <w:t xml:space="preserve"> and their</w:t>
            </w:r>
            <w:r w:rsidRPr="008C7F62">
              <w:rPr>
                <w:rFonts w:ascii="Verdana" w:hAnsi="Verdana"/>
                <w:sz w:val="20"/>
                <w:szCs w:val="20"/>
              </w:rPr>
              <w:t xml:space="preserve"> CV</w:t>
            </w:r>
            <w:r w:rsidRPr="008C7F62"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008C7F62">
              <w:rPr>
                <w:rFonts w:ascii="Verdana" w:hAnsi="Verdana"/>
                <w:sz w:val="20"/>
                <w:szCs w:val="20"/>
              </w:rPr>
              <w:t xml:space="preserve"> to the following email address: </w:t>
            </w:r>
            <w:hyperlink r:id="rId5" w:history="1">
              <w:r w:rsidRPr="008C7F62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hr@infosoftsystems.mk</w:t>
              </w:r>
            </w:hyperlink>
            <w:r w:rsidRPr="008C7F62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Pr="008C7F62">
              <w:rPr>
                <w:rFonts w:ascii="Verdana" w:hAnsi="Verdana" w:cs="Arial"/>
                <w:sz w:val="20"/>
                <w:szCs w:val="20"/>
                <w:lang w:val="en-US"/>
              </w:rPr>
              <w:t>with „Subject” indication: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="00DF4456">
              <w:rPr>
                <w:rFonts w:ascii="Verdana" w:hAnsi="Verdana" w:cs="Arial"/>
                <w:sz w:val="20"/>
                <w:szCs w:val="20"/>
                <w:lang w:val="en-US"/>
              </w:rPr>
              <w:t>Accounting Supervisor</w:t>
            </w:r>
          </w:p>
          <w:p w:rsidR="00A9473E" w:rsidRPr="00A9473E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</w:pPr>
            <w:r w:rsidRPr="00A9473E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 xml:space="preserve">Only qualified candidates will be called on interview. </w:t>
            </w:r>
          </w:p>
          <w:p w:rsidR="00A9473E" w:rsidRPr="00A9473E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</w:pPr>
            <w:r w:rsidRPr="00A9473E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 xml:space="preserve">The CV-s must be in English. The closing date for applications is </w:t>
            </w:r>
            <w:r w:rsidR="00DF4456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25</w:t>
            </w:r>
            <w:r w:rsidR="00C739A2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.03</w:t>
            </w:r>
            <w:r w:rsidRPr="00A9473E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.2020.  </w:t>
            </w:r>
          </w:p>
          <w:p w:rsidR="00A9473E" w:rsidRDefault="00A9473E" w:rsidP="00A9473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9473E" w:rsidRPr="008C7F62" w:rsidRDefault="00A9473E" w:rsidP="00A9473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C7F62">
              <w:rPr>
                <w:rFonts w:ascii="Verdana" w:hAnsi="Verdana"/>
                <w:sz w:val="20"/>
                <w:szCs w:val="20"/>
              </w:rPr>
              <w:t xml:space="preserve">The personal information that you will submit through your application, will be protected and used only for recruiting purposes, according to the legislation for the protection of personal information, </w:t>
            </w:r>
            <w:r w:rsidRPr="008C7F62">
              <w:rPr>
                <w:rFonts w:ascii="Verdana" w:hAnsi="Verdana"/>
                <w:color w:val="222222"/>
                <w:sz w:val="20"/>
                <w:szCs w:val="20"/>
                <w:lang w:val="en"/>
              </w:rPr>
              <w:t>the Law on Personal Data Protection ("Official Gazette of the Republic of Macedonia" No. 7/05, 103/08, 124/08, 124/10, 135/2011, 43/2014 and 153/15).</w:t>
            </w:r>
          </w:p>
          <w:p w:rsidR="00A9473E" w:rsidRPr="008C7F62" w:rsidRDefault="00A9473E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</w:tc>
      </w:tr>
    </w:tbl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sectPr w:rsidR="000C2F9A" w:rsidRPr="008C7F62" w:rsidSect="00D1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30827"/>
    <w:multiLevelType w:val="hybridMultilevel"/>
    <w:tmpl w:val="52E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31975"/>
    <w:multiLevelType w:val="hybridMultilevel"/>
    <w:tmpl w:val="9A74D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4AA5"/>
    <w:multiLevelType w:val="hybridMultilevel"/>
    <w:tmpl w:val="A23AF218"/>
    <w:lvl w:ilvl="0" w:tplc="7F16D46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D74F1"/>
    <w:multiLevelType w:val="hybridMultilevel"/>
    <w:tmpl w:val="E7E2670C"/>
    <w:lvl w:ilvl="0" w:tplc="D6ECA68A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065F0A"/>
    <w:multiLevelType w:val="hybridMultilevel"/>
    <w:tmpl w:val="A32C7672"/>
    <w:lvl w:ilvl="0" w:tplc="5E58BA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01804"/>
    <w:multiLevelType w:val="hybridMultilevel"/>
    <w:tmpl w:val="29B44E1A"/>
    <w:lvl w:ilvl="0" w:tplc="437C4F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081041"/>
    <w:multiLevelType w:val="hybridMultilevel"/>
    <w:tmpl w:val="92D22656"/>
    <w:lvl w:ilvl="0" w:tplc="437C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D2E18"/>
    <w:multiLevelType w:val="hybridMultilevel"/>
    <w:tmpl w:val="470858D0"/>
    <w:lvl w:ilvl="0" w:tplc="AE5A2F48">
      <w:start w:val="1"/>
      <w:numFmt w:val="bullet"/>
      <w:pStyle w:val="TEKS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001B1"/>
    <w:multiLevelType w:val="hybridMultilevel"/>
    <w:tmpl w:val="1284B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B0"/>
    <w:rsid w:val="00025056"/>
    <w:rsid w:val="000C2F9A"/>
    <w:rsid w:val="00103055"/>
    <w:rsid w:val="001A1DE5"/>
    <w:rsid w:val="002B6A0F"/>
    <w:rsid w:val="002E7F77"/>
    <w:rsid w:val="003B6C9F"/>
    <w:rsid w:val="003E28B5"/>
    <w:rsid w:val="004528C0"/>
    <w:rsid w:val="004D7423"/>
    <w:rsid w:val="004F0573"/>
    <w:rsid w:val="004F6B7D"/>
    <w:rsid w:val="00587D5B"/>
    <w:rsid w:val="0061026E"/>
    <w:rsid w:val="0069531A"/>
    <w:rsid w:val="006A14DF"/>
    <w:rsid w:val="007209E2"/>
    <w:rsid w:val="00775A1A"/>
    <w:rsid w:val="007F2C56"/>
    <w:rsid w:val="008C7F62"/>
    <w:rsid w:val="008E53D1"/>
    <w:rsid w:val="00994BE9"/>
    <w:rsid w:val="009D6B33"/>
    <w:rsid w:val="009E7903"/>
    <w:rsid w:val="00A9473E"/>
    <w:rsid w:val="00AD783D"/>
    <w:rsid w:val="00C739A2"/>
    <w:rsid w:val="00C80AB0"/>
    <w:rsid w:val="00D1379A"/>
    <w:rsid w:val="00D24D37"/>
    <w:rsid w:val="00D437CB"/>
    <w:rsid w:val="00DF4456"/>
    <w:rsid w:val="00E1419A"/>
    <w:rsid w:val="00E23BC9"/>
    <w:rsid w:val="00E7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9B11"/>
  <w15:docId w15:val="{5B563E44-2014-4CC8-9E7F-ED26B522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80AB0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rsid w:val="00C80AB0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rsid w:val="00C80AB0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rsid w:val="00C80AB0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rsid w:val="00C80AB0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sid w:val="00C80AB0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sid w:val="00C80AB0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sid w:val="00C80AB0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rsid w:val="00C80AB0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sid w:val="00C80AB0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sid w:val="00C80AB0"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0C2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rsid w:val="008C7F62"/>
    <w:pPr>
      <w:spacing w:before="100" w:beforeAutospacing="1" w:after="100" w:afterAutospacing="1"/>
    </w:pPr>
    <w:rPr>
      <w:lang w:val="el-GR" w:eastAsia="el-GR"/>
    </w:rPr>
  </w:style>
  <w:style w:type="character" w:styleId="Emphasis">
    <w:name w:val="Emphasis"/>
    <w:uiPriority w:val="20"/>
    <w:qFormat/>
    <w:rsid w:val="00D24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infosoftsystems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Senior System Engineer</dc:subject>
  <dc:creator>Goran Acevski</dc:creator>
  <cp:lastModifiedBy>Irena Milutinovikj</cp:lastModifiedBy>
  <cp:revision>5</cp:revision>
  <dcterms:created xsi:type="dcterms:W3CDTF">2020-03-11T08:07:00Z</dcterms:created>
  <dcterms:modified xsi:type="dcterms:W3CDTF">2020-03-11T14:18:00Z</dcterms:modified>
</cp:coreProperties>
</file>