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62D8" w14:textId="77777777" w:rsidR="00C164D6" w:rsidRPr="003B0980" w:rsidRDefault="00B2614B" w:rsidP="00C164D6">
      <w:pPr>
        <w:rPr>
          <w:rFonts w:ascii="Arial" w:hAnsi="Arial" w:cs="Arial"/>
          <w:color w:val="FFFFFF"/>
          <w:sz w:val="16"/>
          <w:szCs w:val="16"/>
        </w:rPr>
      </w:pPr>
      <w:r w:rsidRPr="003B0980">
        <w:rPr>
          <w:rFonts w:ascii="Arial" w:hAnsi="Arial" w:cs="Arial"/>
          <w:noProof/>
          <w:color w:val="FFFFFF"/>
          <w:sz w:val="16"/>
          <w:szCs w:val="16"/>
          <w:lang w:val="sr-Latn-CS" w:eastAsia="sr-Latn-CS"/>
        </w:rPr>
        <w:drawing>
          <wp:anchor distT="0" distB="0" distL="114300" distR="114300" simplePos="0" relativeHeight="251660288" behindDoc="0" locked="0" layoutInCell="1" allowOverlap="1" wp14:anchorId="633E69FE" wp14:editId="6C752F67">
            <wp:simplePos x="0" y="0"/>
            <wp:positionH relativeFrom="margin">
              <wp:posOffset>99695</wp:posOffset>
            </wp:positionH>
            <wp:positionV relativeFrom="page">
              <wp:align>top</wp:align>
            </wp:positionV>
            <wp:extent cx="652145" cy="6521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 label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98E" w:rsidRPr="003B0980">
        <w:rPr>
          <w:rFonts w:ascii="Arial" w:hAnsi="Arial" w:cs="Arial"/>
          <w:noProof/>
          <w:color w:val="FFFFFF"/>
          <w:sz w:val="18"/>
          <w:szCs w:val="18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A88577" wp14:editId="6A151A9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981575" cy="7172325"/>
                <wp:effectExtent l="0" t="0" r="9525" b="952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7172325"/>
                        </a:xfrm>
                        <a:prstGeom prst="rect">
                          <a:avLst/>
                        </a:prstGeom>
                        <a:solidFill>
                          <a:srgbClr val="18B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A166E" w14:textId="77777777" w:rsidR="009B244C" w:rsidRDefault="009B244C" w:rsidP="009B244C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</w:p>
                          <w:p w14:paraId="062B524E" w14:textId="77777777" w:rsidR="0099131B" w:rsidRDefault="0099131B" w:rsidP="009B244C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</w:p>
                          <w:p w14:paraId="470133BB" w14:textId="77777777" w:rsidR="00513F9A" w:rsidRPr="009B244C" w:rsidRDefault="00513F9A" w:rsidP="009B244C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88577" id="Suorakulmio 1" o:spid="_x0000_s1026" style="position:absolute;margin-left:341.05pt;margin-top:0;width:392.25pt;height:564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" fillcolor="#18bada" stroked="f" strokeweight="1pt">
                <v:textbox>
                  <w:txbxContent>
                    <w:p w14:paraId="46AA166E" w14:textId="77777777" w:rsidR="009B244C" w:rsidRDefault="009B244C" w:rsidP="009B244C">
                      <w:pPr>
                        <w:jc w:val="center"/>
                        <w:rPr>
                          <w:lang w:val="sr-Latn-CS"/>
                        </w:rPr>
                      </w:pPr>
                    </w:p>
                    <w:p w14:paraId="062B524E" w14:textId="77777777" w:rsidR="0099131B" w:rsidRDefault="0099131B" w:rsidP="009B244C">
                      <w:pPr>
                        <w:jc w:val="center"/>
                        <w:rPr>
                          <w:lang w:val="sr-Latn-CS"/>
                        </w:rPr>
                      </w:pPr>
                    </w:p>
                    <w:p w14:paraId="470133BB" w14:textId="77777777" w:rsidR="00513F9A" w:rsidRPr="009B244C" w:rsidRDefault="00513F9A" w:rsidP="009B244C">
                      <w:pPr>
                        <w:jc w:val="center"/>
                        <w:rPr>
                          <w:lang w:val="sr-Latn-C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0B2B2D6" w14:textId="77777777" w:rsidR="00C164D6" w:rsidRPr="003B0980" w:rsidRDefault="00C164D6" w:rsidP="00C164D6">
      <w:pPr>
        <w:rPr>
          <w:rFonts w:ascii="Arial" w:hAnsi="Arial" w:cs="Arial"/>
          <w:color w:val="FFFFFF"/>
          <w:sz w:val="16"/>
          <w:szCs w:val="16"/>
        </w:rPr>
      </w:pPr>
    </w:p>
    <w:p w14:paraId="1283A8B1" w14:textId="77777777" w:rsidR="0007510E" w:rsidRPr="003B0980" w:rsidRDefault="0007510E" w:rsidP="00C164D6">
      <w:pPr>
        <w:rPr>
          <w:rFonts w:ascii="Arial" w:hAnsi="Arial" w:cs="Arial"/>
          <w:color w:val="FFFFFF"/>
          <w:sz w:val="16"/>
          <w:szCs w:val="16"/>
        </w:rPr>
      </w:pPr>
    </w:p>
    <w:p w14:paraId="5FEB45F9" w14:textId="77777777" w:rsidR="0007510E" w:rsidRPr="003B0980" w:rsidRDefault="0007510E" w:rsidP="00C164D6">
      <w:pPr>
        <w:rPr>
          <w:rFonts w:ascii="Arial" w:hAnsi="Arial" w:cs="Arial"/>
          <w:color w:val="FFFFFF"/>
          <w:sz w:val="16"/>
          <w:szCs w:val="16"/>
        </w:rPr>
      </w:pPr>
    </w:p>
    <w:p w14:paraId="6AFB46FF" w14:textId="2B7EAF27" w:rsidR="00F1198E" w:rsidRDefault="003F3650" w:rsidP="007E3DDF">
      <w:pPr>
        <w:spacing w:before="120" w:after="120"/>
        <w:ind w:left="340" w:right="340"/>
        <w:rPr>
          <w:rFonts w:ascii="Myriad Pro" w:hAnsi="Myriad Pro" w:cs="Arial"/>
          <w:color w:val="FFFFFF"/>
          <w:sz w:val="18"/>
          <w:szCs w:val="18"/>
        </w:rPr>
      </w:pPr>
      <w:r>
        <w:rPr>
          <w:rFonts w:ascii="Myriad Pro" w:hAnsi="Myriad Pro" w:cs="Arial"/>
          <w:color w:val="FFFFFF"/>
          <w:sz w:val="18"/>
          <w:szCs w:val="18"/>
          <w:lang w:val="mk-MK"/>
        </w:rPr>
        <w:t>Тиккурила е водечки производител на декоративни премази во Финска, Шведска и Русија, и еден од водечките производители во балтичките земји и Полска. Во потрага по посветени кандидати кои би ја поддржале понатамошната експанзија на Балканот, распишуваме оглас за следнава позиција во Скопје</w:t>
      </w:r>
      <w:r w:rsidR="00AD748E" w:rsidRPr="000A2BA9">
        <w:rPr>
          <w:rFonts w:ascii="Myriad Pro" w:hAnsi="Myriad Pro" w:cs="Arial"/>
          <w:color w:val="FFFFFF"/>
          <w:sz w:val="18"/>
          <w:szCs w:val="18"/>
        </w:rPr>
        <w:t>:</w:t>
      </w:r>
    </w:p>
    <w:p w14:paraId="11432543" w14:textId="77777777" w:rsidR="00E52713" w:rsidRPr="000A2BA9" w:rsidRDefault="00E52713" w:rsidP="007E3DDF">
      <w:pPr>
        <w:spacing w:before="120" w:after="120"/>
        <w:ind w:left="340" w:right="340"/>
        <w:rPr>
          <w:rFonts w:ascii="Myriad Pro" w:hAnsi="Myriad Pro" w:cs="Arial"/>
          <w:color w:val="FFFFFF"/>
          <w:sz w:val="18"/>
          <w:szCs w:val="18"/>
        </w:rPr>
      </w:pPr>
    </w:p>
    <w:p w14:paraId="59096AA8" w14:textId="11E15BD2" w:rsidR="00E52713" w:rsidRDefault="00180BB9" w:rsidP="002B3DFA">
      <w:pPr>
        <w:spacing w:after="160" w:line="259" w:lineRule="auto"/>
        <w:ind w:left="142" w:right="253"/>
        <w:jc w:val="center"/>
        <w:rPr>
          <w:rFonts w:ascii="Myriad Pro" w:hAnsi="Myriad Pro" w:cs="Arial"/>
          <w:b/>
          <w:color w:val="FFFFFF"/>
          <w:sz w:val="32"/>
          <w:szCs w:val="32"/>
          <w:lang w:val="mk-MK"/>
        </w:rPr>
      </w:pPr>
      <w:r>
        <w:rPr>
          <w:rFonts w:ascii="Myriad Pro" w:hAnsi="Myriad Pro" w:cs="Arial"/>
          <w:b/>
          <w:color w:val="FFFFFF"/>
          <w:sz w:val="32"/>
          <w:szCs w:val="32"/>
        </w:rPr>
        <w:t xml:space="preserve"> </w:t>
      </w:r>
      <w:r w:rsidR="003F3650">
        <w:rPr>
          <w:rFonts w:ascii="Myriad Pro" w:hAnsi="Myriad Pro" w:cs="Arial"/>
          <w:b/>
          <w:color w:val="FFFFFF"/>
          <w:sz w:val="32"/>
          <w:szCs w:val="32"/>
          <w:lang w:val="mk-MK"/>
        </w:rPr>
        <w:t>Соработник за логистика</w:t>
      </w:r>
    </w:p>
    <w:p w14:paraId="0D8C40EA" w14:textId="77777777" w:rsidR="00F265B7" w:rsidRDefault="00F265B7" w:rsidP="002B3DFA">
      <w:pPr>
        <w:spacing w:after="160" w:line="259" w:lineRule="auto"/>
        <w:ind w:left="142" w:right="253"/>
        <w:jc w:val="center"/>
        <w:rPr>
          <w:rFonts w:ascii="Myriad Pro" w:hAnsi="Myriad Pro" w:cs="Arial"/>
          <w:b/>
          <w:color w:val="FFFFFF"/>
          <w:sz w:val="32"/>
          <w:szCs w:val="32"/>
        </w:rPr>
      </w:pPr>
    </w:p>
    <w:p w14:paraId="0116A100" w14:textId="5EB771ED" w:rsidR="00C164D6" w:rsidRDefault="003F3650" w:rsidP="00FC39EB">
      <w:pPr>
        <w:spacing w:before="120" w:after="120" w:line="240" w:lineRule="exact"/>
        <w:ind w:left="340" w:right="340"/>
        <w:rPr>
          <w:rFonts w:ascii="Myriad Pro" w:hAnsi="Myriad Pro" w:cs="Arial"/>
          <w:b/>
          <w:color w:val="FFFFFF"/>
          <w:sz w:val="18"/>
          <w:szCs w:val="18"/>
        </w:rPr>
      </w:pPr>
      <w:r>
        <w:rPr>
          <w:rFonts w:ascii="Myriad Pro" w:hAnsi="Myriad Pro" w:cs="Arial"/>
          <w:b/>
          <w:color w:val="FFFFFF"/>
          <w:sz w:val="18"/>
          <w:szCs w:val="18"/>
          <w:lang w:val="mk-MK"/>
        </w:rPr>
        <w:t>Клучни задачи и одговорности</w:t>
      </w:r>
      <w:r w:rsidR="007E3DDF">
        <w:rPr>
          <w:rFonts w:ascii="Myriad Pro" w:hAnsi="Myriad Pro" w:cs="Arial"/>
          <w:b/>
          <w:color w:val="FFFFFF"/>
          <w:sz w:val="18"/>
          <w:szCs w:val="18"/>
        </w:rPr>
        <w:t>:</w:t>
      </w:r>
    </w:p>
    <w:p w14:paraId="03C78439" w14:textId="3E31F536" w:rsidR="00E52713" w:rsidRPr="00E52713" w:rsidRDefault="00D17864" w:rsidP="00E52713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Организирање транспорт Шабац –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Скопје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>, Шабац – истов</w:t>
      </w:r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арно</w:t>
      </w:r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</w:t>
      </w:r>
      <w:r w:rsidR="0069187B">
        <w:rPr>
          <w:rFonts w:ascii="Myriad Pro" w:hAnsi="Myriad Pro" w:cs="Arial"/>
          <w:color w:val="FFFFFF"/>
          <w:sz w:val="18"/>
          <w:szCs w:val="18"/>
          <w:lang w:val="sr-Latn-RS"/>
        </w:rPr>
        <w:t>m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есто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</w:t>
      </w:r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во</w:t>
      </w:r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Мк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>.</w:t>
      </w:r>
    </w:p>
    <w:p w14:paraId="18283EA0" w14:textId="57611CE2" w:rsidR="00E52713" w:rsidRPr="00E52713" w:rsidRDefault="00D17864" w:rsidP="00E52713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r>
        <w:rPr>
          <w:rFonts w:ascii="Myriad Pro" w:hAnsi="Myriad Pro" w:cs="Arial"/>
          <w:color w:val="FFFFFF"/>
          <w:sz w:val="18"/>
          <w:szCs w:val="18"/>
          <w:lang w:val="sr-Cyrl-RS"/>
        </w:rPr>
        <w:t>Организ</w:t>
      </w:r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ирање </w:t>
      </w:r>
      <w:proofErr w:type="spellStart"/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интерен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транспорт</w:t>
      </w:r>
    </w:p>
    <w:p w14:paraId="5AF73147" w14:textId="2BBB8128" w:rsidR="00E52713" w:rsidRPr="00E52713" w:rsidRDefault="00D17864" w:rsidP="00E52713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Пратење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</w:t>
      </w:r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на </w:t>
      </w:r>
      <w:r>
        <w:rPr>
          <w:rFonts w:ascii="Myriad Pro" w:hAnsi="Myriad Pro" w:cs="Arial"/>
          <w:color w:val="FFFFFF"/>
          <w:sz w:val="18"/>
          <w:szCs w:val="18"/>
          <w:lang w:val="sr-Cyrl-RS"/>
        </w:rPr>
        <w:t>залихи во магацин и организација на магацин</w:t>
      </w:r>
    </w:p>
    <w:p w14:paraId="582A50A0" w14:textId="4B7A3CF8" w:rsidR="00E52713" w:rsidRPr="00E52713" w:rsidRDefault="00D17864" w:rsidP="00E52713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r>
        <w:rPr>
          <w:rFonts w:ascii="Myriad Pro" w:hAnsi="Myriad Pro" w:cs="Arial"/>
          <w:color w:val="FFFFFF"/>
          <w:sz w:val="18"/>
          <w:szCs w:val="18"/>
          <w:lang w:val="sr-Cyrl-RS"/>
        </w:rPr>
        <w:t>Логисти</w:t>
      </w:r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ч</w:t>
      </w:r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ка подршка на партнер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куп</w:t>
      </w:r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увачи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(регистрација и штети на возила)</w:t>
      </w:r>
      <w:r w:rsidR="00E52713" w:rsidRPr="00E52713">
        <w:rPr>
          <w:rFonts w:ascii="Myriad Pro" w:hAnsi="Myriad Pro" w:cs="Arial"/>
          <w:color w:val="FFFFFF"/>
          <w:sz w:val="18"/>
          <w:szCs w:val="18"/>
          <w:lang w:val="it-IT"/>
        </w:rPr>
        <w:t xml:space="preserve"> </w:t>
      </w:r>
    </w:p>
    <w:p w14:paraId="6A63F02D" w14:textId="56CA0750" w:rsidR="00E52713" w:rsidRPr="00D17864" w:rsidRDefault="00D17864" w:rsidP="00E52713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Одгов</w:t>
      </w:r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о</w:t>
      </w:r>
      <w:r>
        <w:rPr>
          <w:rFonts w:ascii="Myriad Pro" w:hAnsi="Myriad Pro" w:cs="Arial"/>
          <w:color w:val="FFFFFF"/>
          <w:sz w:val="18"/>
          <w:szCs w:val="18"/>
          <w:lang w:val="sr-Cyrl-RS"/>
        </w:rPr>
        <w:t>рање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на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задачи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</w:t>
      </w:r>
      <w:proofErr w:type="spellStart"/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за</w:t>
      </w:r>
      <w:r>
        <w:rPr>
          <w:rFonts w:ascii="Myriad Pro" w:hAnsi="Myriad Pro" w:cs="Arial"/>
          <w:color w:val="FFFFFF"/>
          <w:sz w:val="18"/>
          <w:szCs w:val="18"/>
          <w:lang w:val="sr-Cyrl-RS"/>
        </w:rPr>
        <w:t>дадени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директно</w:t>
      </w:r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од</w:t>
      </w:r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надредениот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за логистика</w:t>
      </w:r>
    </w:p>
    <w:p w14:paraId="1B4FC638" w14:textId="3FCF3444" w:rsidR="00D17864" w:rsidRPr="00D17864" w:rsidRDefault="00D17864" w:rsidP="00E52713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Организација и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пратење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на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извршувањето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на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работните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задачи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на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вработените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во магацин</w:t>
      </w:r>
    </w:p>
    <w:p w14:paraId="0B14FCEF" w14:textId="649BB445" w:rsidR="00D17864" w:rsidRPr="00E52713" w:rsidRDefault="00D17864" w:rsidP="00E52713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Како и други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работни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задачи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опишани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</w:t>
      </w:r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в</w:t>
      </w:r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о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акт</w:t>
      </w:r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от</w:t>
      </w:r>
      <w:proofErr w:type="spellEnd"/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на </w:t>
      </w:r>
      <w:proofErr w:type="spellStart"/>
      <w:r>
        <w:rPr>
          <w:rFonts w:ascii="Myriad Pro" w:hAnsi="Myriad Pro" w:cs="Arial"/>
          <w:color w:val="FFFFFF"/>
          <w:sz w:val="18"/>
          <w:szCs w:val="18"/>
          <w:lang w:val="sr-Cyrl-RS"/>
        </w:rPr>
        <w:t>работодавачот</w:t>
      </w:r>
      <w:proofErr w:type="spellEnd"/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, како и</w:t>
      </w:r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 писмени и ус</w:t>
      </w:r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н</w:t>
      </w:r>
      <w:r>
        <w:rPr>
          <w:rFonts w:ascii="Myriad Pro" w:hAnsi="Myriad Pro" w:cs="Arial"/>
          <w:color w:val="FFFFFF"/>
          <w:sz w:val="18"/>
          <w:szCs w:val="18"/>
          <w:lang w:val="sr-Cyrl-RS"/>
        </w:rPr>
        <w:t xml:space="preserve">ени </w:t>
      </w:r>
      <w:proofErr w:type="spellStart"/>
      <w:r w:rsidR="003F3650">
        <w:rPr>
          <w:rFonts w:ascii="Myriad Pro" w:hAnsi="Myriad Pro" w:cs="Arial"/>
          <w:color w:val="FFFFFF"/>
          <w:sz w:val="18"/>
          <w:szCs w:val="18"/>
          <w:lang w:val="sr-Cyrl-RS"/>
        </w:rPr>
        <w:t>задачи</w:t>
      </w:r>
      <w:proofErr w:type="spellEnd"/>
    </w:p>
    <w:p w14:paraId="603031AF" w14:textId="77777777" w:rsidR="00E52713" w:rsidRPr="00E52713" w:rsidRDefault="00E52713" w:rsidP="00E52713">
      <w:pPr>
        <w:spacing w:after="0"/>
        <w:ind w:left="482" w:right="340"/>
        <w:rPr>
          <w:rFonts w:ascii="Myriad Pro" w:hAnsi="Myriad Pro" w:cs="Arial"/>
          <w:color w:val="FFFFFF"/>
          <w:sz w:val="18"/>
          <w:szCs w:val="18"/>
          <w:lang w:val="it-IT"/>
        </w:rPr>
      </w:pPr>
    </w:p>
    <w:p w14:paraId="6F891520" w14:textId="4AD9F78C" w:rsidR="00F1198E" w:rsidRPr="007C2698" w:rsidRDefault="003F3650" w:rsidP="00FC39EB">
      <w:pPr>
        <w:spacing w:before="120" w:after="120" w:line="240" w:lineRule="exact"/>
        <w:ind w:left="340" w:right="340"/>
        <w:rPr>
          <w:rFonts w:ascii="Myriad Pro" w:hAnsi="Myriad Pro" w:cs="Arial"/>
          <w:b/>
          <w:color w:val="FFFFFF"/>
          <w:sz w:val="18"/>
          <w:szCs w:val="18"/>
        </w:rPr>
      </w:pPr>
      <w:r>
        <w:rPr>
          <w:rFonts w:ascii="Myriad Pro" w:hAnsi="Myriad Pro" w:cs="Arial"/>
          <w:b/>
          <w:color w:val="FFFFFF"/>
          <w:sz w:val="18"/>
          <w:szCs w:val="18"/>
          <w:lang w:val="mk-MK"/>
        </w:rPr>
        <w:t>Потребни квалификации</w:t>
      </w:r>
      <w:r w:rsidR="007E3DDF">
        <w:rPr>
          <w:rFonts w:ascii="Myriad Pro" w:hAnsi="Myriad Pro" w:cs="Arial"/>
          <w:b/>
          <w:color w:val="FFFFFF"/>
          <w:sz w:val="18"/>
          <w:szCs w:val="18"/>
        </w:rPr>
        <w:t xml:space="preserve">: </w:t>
      </w:r>
    </w:p>
    <w:p w14:paraId="02A0BC14" w14:textId="5BF9748C" w:rsidR="00FB355C" w:rsidRDefault="003F3650" w:rsidP="00320836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r>
        <w:rPr>
          <w:rFonts w:ascii="Myriad Pro" w:hAnsi="Myriad Pro" w:cs="Arial"/>
          <w:color w:val="FFFFFF"/>
          <w:sz w:val="18"/>
          <w:szCs w:val="18"/>
          <w:lang w:val="mk-MK"/>
        </w:rPr>
        <w:t>Високок образование</w:t>
      </w:r>
    </w:p>
    <w:p w14:paraId="0762ED80" w14:textId="235C77B1" w:rsidR="00E52713" w:rsidRDefault="003F3650" w:rsidP="00320836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r>
        <w:rPr>
          <w:rFonts w:ascii="Myriad Pro" w:hAnsi="Myriad Pro" w:cs="Arial"/>
          <w:color w:val="FFFFFF"/>
          <w:sz w:val="18"/>
          <w:szCs w:val="18"/>
          <w:lang w:val="mk-MK"/>
        </w:rPr>
        <w:t xml:space="preserve">Работно искуство во логистика </w:t>
      </w:r>
      <w:r w:rsidR="00B20463">
        <w:rPr>
          <w:rFonts w:ascii="Myriad Pro" w:hAnsi="Myriad Pro" w:cs="Arial"/>
          <w:color w:val="FFFFFF"/>
          <w:sz w:val="18"/>
          <w:szCs w:val="18"/>
          <w:lang w:val="it-IT"/>
        </w:rPr>
        <w:t xml:space="preserve"> </w:t>
      </w:r>
    </w:p>
    <w:p w14:paraId="20C1F6EC" w14:textId="3576606D" w:rsidR="00E52713" w:rsidRDefault="003F3650" w:rsidP="00320836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r>
        <w:rPr>
          <w:rFonts w:ascii="Myriad Pro" w:hAnsi="Myriad Pro" w:cs="Arial"/>
          <w:color w:val="FFFFFF"/>
          <w:sz w:val="18"/>
          <w:szCs w:val="18"/>
          <w:lang w:val="mk-MK"/>
        </w:rPr>
        <w:t>Развиени организациони способности и педантнос во извршување на работните обврски</w:t>
      </w:r>
    </w:p>
    <w:p w14:paraId="24BC9AA7" w14:textId="485B00E6" w:rsidR="00BD7E84" w:rsidRDefault="003F3650" w:rsidP="00BD7E84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r>
        <w:rPr>
          <w:rFonts w:ascii="Myriad Pro" w:hAnsi="Myriad Pro" w:cs="Arial"/>
          <w:color w:val="FFFFFF"/>
          <w:sz w:val="18"/>
          <w:szCs w:val="18"/>
          <w:lang w:val="mk-MK"/>
        </w:rPr>
        <w:t>Информатичка образованост</w:t>
      </w:r>
    </w:p>
    <w:p w14:paraId="1845EFE4" w14:textId="18C3C139" w:rsidR="00BD7E84" w:rsidRPr="009473C6" w:rsidRDefault="003F3650" w:rsidP="00BD7E84">
      <w:pPr>
        <w:numPr>
          <w:ilvl w:val="0"/>
          <w:numId w:val="6"/>
        </w:numPr>
        <w:tabs>
          <w:tab w:val="clear" w:pos="720"/>
        </w:tabs>
        <w:spacing w:after="0"/>
        <w:ind w:left="482" w:right="340" w:hanging="142"/>
        <w:rPr>
          <w:rFonts w:ascii="Myriad Pro" w:hAnsi="Myriad Pro" w:cs="Arial"/>
          <w:color w:val="FFFFFF"/>
          <w:sz w:val="18"/>
          <w:szCs w:val="18"/>
          <w:lang w:val="it-IT"/>
        </w:rPr>
      </w:pPr>
      <w:r>
        <w:rPr>
          <w:rFonts w:ascii="Myriad Pro" w:hAnsi="Myriad Pro" w:cs="Arial"/>
          <w:color w:val="FFFFFF"/>
          <w:sz w:val="18"/>
          <w:szCs w:val="18"/>
          <w:lang w:val="mk-MK"/>
        </w:rPr>
        <w:t xml:space="preserve">Возачка дозвола </w:t>
      </w:r>
      <w:r w:rsidR="00BD7E84" w:rsidRPr="009473C6">
        <w:rPr>
          <w:rFonts w:ascii="Myriad Pro" w:hAnsi="Myriad Pro" w:cs="Arial"/>
          <w:color w:val="FFFFFF"/>
          <w:sz w:val="18"/>
          <w:szCs w:val="18"/>
          <w:lang w:val="it-IT"/>
        </w:rPr>
        <w:t xml:space="preserve">B </w:t>
      </w:r>
      <w:r>
        <w:rPr>
          <w:rFonts w:ascii="Myriad Pro" w:hAnsi="Myriad Pro" w:cs="Arial"/>
          <w:color w:val="FFFFFF"/>
          <w:sz w:val="18"/>
          <w:szCs w:val="18"/>
          <w:lang w:val="mk-MK"/>
        </w:rPr>
        <w:t>категорија (активен возач)</w:t>
      </w:r>
    </w:p>
    <w:p w14:paraId="180A46D9" w14:textId="77777777" w:rsidR="009473C6" w:rsidRPr="009473C6" w:rsidRDefault="009473C6" w:rsidP="00320836">
      <w:pPr>
        <w:spacing w:after="0"/>
        <w:ind w:left="340" w:right="340"/>
        <w:rPr>
          <w:rFonts w:ascii="Myriad Pro" w:hAnsi="Myriad Pro" w:cs="Arial"/>
          <w:color w:val="FFFFFF"/>
          <w:sz w:val="18"/>
          <w:szCs w:val="18"/>
        </w:rPr>
      </w:pPr>
    </w:p>
    <w:p w14:paraId="0CDC413B" w14:textId="77777777" w:rsidR="00E52713" w:rsidRDefault="00E52713" w:rsidP="00320836">
      <w:pPr>
        <w:spacing w:after="0"/>
        <w:ind w:left="340" w:right="340"/>
        <w:jc w:val="both"/>
        <w:rPr>
          <w:rFonts w:ascii="Myriad Pro" w:hAnsi="Myriad Pro" w:cs="Arial"/>
          <w:color w:val="FFFFFF"/>
          <w:sz w:val="18"/>
          <w:szCs w:val="18"/>
        </w:rPr>
      </w:pPr>
    </w:p>
    <w:p w14:paraId="5A4AF1B8" w14:textId="77777777" w:rsidR="00E52713" w:rsidRDefault="00E52713" w:rsidP="00320836">
      <w:pPr>
        <w:spacing w:after="0"/>
        <w:ind w:left="340" w:right="340"/>
        <w:jc w:val="both"/>
        <w:rPr>
          <w:rFonts w:ascii="Myriad Pro" w:hAnsi="Myriad Pro" w:cs="Arial"/>
          <w:color w:val="FFFFFF"/>
          <w:sz w:val="18"/>
          <w:szCs w:val="18"/>
        </w:rPr>
      </w:pPr>
    </w:p>
    <w:p w14:paraId="70E0F7E2" w14:textId="5ED66C1D" w:rsidR="00E451ED" w:rsidRPr="009874B2" w:rsidRDefault="00F265B7" w:rsidP="00320836">
      <w:pPr>
        <w:spacing w:after="0"/>
        <w:ind w:left="340" w:right="340"/>
        <w:jc w:val="both"/>
        <w:rPr>
          <w:rFonts w:ascii="Myriad Pro" w:hAnsi="Myriad Pro" w:cs="Arial"/>
          <w:color w:val="FFFFFF"/>
          <w:sz w:val="18"/>
          <w:szCs w:val="18"/>
          <w:lang w:val="mk-MK"/>
        </w:rPr>
      </w:pPr>
      <w:r>
        <w:rPr>
          <w:rFonts w:ascii="Myriad Pro" w:hAnsi="Myriad Pro" w:cs="Arial"/>
          <w:color w:val="FFFFFF"/>
          <w:sz w:val="18"/>
          <w:szCs w:val="18"/>
          <w:lang w:val="mk-MK"/>
        </w:rPr>
        <w:t xml:space="preserve">Нудиме одлични работни услови во стабилна и  перспективна компанија која подеднакво ја цени тимската како и индивидуалната работа. Доколку сметате дека сте вистинската личност за нашиот тим, пратете го вашето </w:t>
      </w:r>
      <w:r w:rsidR="008A60F3">
        <w:rPr>
          <w:rFonts w:ascii="Myriad Pro" w:hAnsi="Myriad Pro" w:cs="Arial"/>
          <w:color w:val="FFFFFF"/>
          <w:sz w:val="18"/>
          <w:szCs w:val="18"/>
        </w:rPr>
        <w:t xml:space="preserve">CV </w:t>
      </w:r>
      <w:r>
        <w:rPr>
          <w:rFonts w:ascii="Myriad Pro" w:hAnsi="Myriad Pro" w:cs="Arial"/>
          <w:color w:val="FFFFFF"/>
          <w:sz w:val="18"/>
          <w:szCs w:val="18"/>
          <w:lang w:val="mk-MK"/>
        </w:rPr>
        <w:t xml:space="preserve">и мотивационо писмо најдоцна до </w:t>
      </w:r>
      <w:r w:rsidR="00B20463">
        <w:rPr>
          <w:rFonts w:ascii="Myriad Pro" w:hAnsi="Myriad Pro" w:cs="Arial"/>
          <w:color w:val="FFFFFF"/>
          <w:sz w:val="18"/>
          <w:szCs w:val="18"/>
        </w:rPr>
        <w:t>2</w:t>
      </w:r>
      <w:r w:rsidR="00EC360B">
        <w:rPr>
          <w:rFonts w:ascii="Myriad Pro" w:hAnsi="Myriad Pro" w:cs="Arial"/>
          <w:color w:val="FFFFFF"/>
          <w:sz w:val="18"/>
          <w:szCs w:val="18"/>
        </w:rPr>
        <w:t>2</w:t>
      </w:r>
      <w:r w:rsidR="00B20463">
        <w:rPr>
          <w:rFonts w:ascii="Myriad Pro" w:hAnsi="Myriad Pro" w:cs="Arial"/>
          <w:color w:val="FFFFFF"/>
          <w:sz w:val="18"/>
          <w:szCs w:val="18"/>
        </w:rPr>
        <w:t>.01.2018</w:t>
      </w:r>
      <w:r w:rsidR="009874B2">
        <w:rPr>
          <w:rFonts w:ascii="Myriad Pro" w:hAnsi="Myriad Pro" w:cs="Arial"/>
          <w:color w:val="FFFFFF"/>
          <w:sz w:val="18"/>
          <w:szCs w:val="18"/>
          <w:lang w:val="mk-MK"/>
        </w:rPr>
        <w:t xml:space="preserve"> на </w:t>
      </w:r>
      <w:r w:rsidR="009874B2" w:rsidRPr="009874B2">
        <w:rPr>
          <w:rFonts w:ascii="Myriad Pro" w:hAnsi="Myriad Pro" w:cs="Arial"/>
          <w:color w:val="FFFFFF"/>
          <w:sz w:val="18"/>
          <w:szCs w:val="18"/>
          <w:lang w:val="mk-MK"/>
        </w:rPr>
        <w:t>marija.jekic@tikkurila.com</w:t>
      </w:r>
      <w:bookmarkStart w:id="0" w:name="_GoBack"/>
      <w:bookmarkEnd w:id="0"/>
    </w:p>
    <w:p w14:paraId="01928048" w14:textId="501035EC" w:rsidR="00C26169" w:rsidRPr="007C2698" w:rsidRDefault="00F265B7" w:rsidP="00320836">
      <w:pPr>
        <w:spacing w:after="0"/>
        <w:ind w:left="340" w:right="340"/>
        <w:jc w:val="both"/>
        <w:rPr>
          <w:rFonts w:ascii="Myriad Pro" w:hAnsi="Myriad Pro" w:cs="Arial"/>
          <w:color w:val="FFFFFF"/>
          <w:sz w:val="18"/>
          <w:szCs w:val="18"/>
        </w:rPr>
      </w:pPr>
      <w:r>
        <w:rPr>
          <w:rFonts w:ascii="Myriad Pro" w:hAnsi="Myriad Pro" w:cs="Arial"/>
          <w:color w:val="FFFFFF"/>
          <w:sz w:val="18"/>
          <w:szCs w:val="18"/>
          <w:lang w:val="mk-MK"/>
        </w:rPr>
        <w:t xml:space="preserve">Ќе бидат контактирани само кандидатите кои ќе влезад во потесен избор. Со самото пријавување на конкурсот давате согласност вашите лични податоци да се користат со цел и единствено за регрутација и селекција за огласот за кој се однесуваат. Сите податоци ќе бидат строго доверливи. </w:t>
      </w:r>
    </w:p>
    <w:p w14:paraId="54743981" w14:textId="3499F88F" w:rsidR="00C164D6" w:rsidRPr="007C2698" w:rsidRDefault="00F265B7" w:rsidP="002042D3">
      <w:pPr>
        <w:spacing w:before="120" w:after="120"/>
        <w:ind w:left="340" w:right="340"/>
        <w:rPr>
          <w:rFonts w:ascii="Myriad Pro" w:hAnsi="Myriad Pro" w:cs="Arial"/>
          <w:color w:val="FFFFFF"/>
          <w:sz w:val="18"/>
          <w:szCs w:val="18"/>
        </w:rPr>
      </w:pPr>
      <w:r>
        <w:rPr>
          <w:rFonts w:ascii="Myriad Pro" w:hAnsi="Myriad Pro" w:cs="Arial"/>
          <w:color w:val="FFFFFF"/>
          <w:sz w:val="18"/>
          <w:szCs w:val="18"/>
          <w:lang w:val="mk-MK"/>
        </w:rPr>
        <w:lastRenderedPageBreak/>
        <w:t>За повеќе информации за Тиккурила Дооел посетете ги следниве  сајтови</w:t>
      </w:r>
      <w:r w:rsidR="00E451ED" w:rsidRPr="007C2698">
        <w:rPr>
          <w:rFonts w:ascii="Myriad Pro" w:hAnsi="Myriad Pro" w:cs="Arial"/>
          <w:color w:val="FFFFFF"/>
          <w:sz w:val="18"/>
          <w:szCs w:val="18"/>
        </w:rPr>
        <w:t xml:space="preserve"> </w:t>
      </w:r>
      <w:r w:rsidR="0099131B" w:rsidRPr="007C2698">
        <w:rPr>
          <w:rFonts w:ascii="Myriad Pro" w:hAnsi="Myriad Pro" w:cs="Arial"/>
          <w:color w:val="FFFFFF"/>
          <w:sz w:val="18"/>
          <w:szCs w:val="18"/>
        </w:rPr>
        <w:t xml:space="preserve"> </w:t>
      </w:r>
      <w:hyperlink r:id="rId10" w:history="1">
        <w:r w:rsidR="0099131B" w:rsidRPr="00E56D64">
          <w:rPr>
            <w:rStyle w:val="Hyperlink"/>
            <w:rFonts w:ascii="Myard Pro" w:hAnsi="Myard Pro" w:cs="Arial"/>
            <w:sz w:val="16"/>
            <w:szCs w:val="16"/>
          </w:rPr>
          <w:t>www.tikkurila.rs</w:t>
        </w:r>
      </w:hyperlink>
      <w:r w:rsidR="00E451ED" w:rsidRPr="007C2698">
        <w:rPr>
          <w:rFonts w:ascii="Myriad Pro" w:hAnsi="Myriad Pro" w:cs="Arial"/>
          <w:color w:val="FFFFFF"/>
          <w:sz w:val="18"/>
          <w:szCs w:val="18"/>
        </w:rPr>
        <w:t xml:space="preserve"> </w:t>
      </w:r>
      <w:r>
        <w:rPr>
          <w:rFonts w:ascii="Myriad Pro" w:hAnsi="Myriad Pro" w:cs="Arial"/>
          <w:color w:val="FFFFFF"/>
          <w:sz w:val="18"/>
          <w:szCs w:val="18"/>
          <w:lang w:val="mk-MK"/>
        </w:rPr>
        <w:t>и</w:t>
      </w:r>
      <w:r w:rsidR="00E451ED" w:rsidRPr="007C2698">
        <w:rPr>
          <w:rFonts w:ascii="Myriad Pro" w:hAnsi="Myriad Pro" w:cs="Arial"/>
          <w:color w:val="FFFFFF"/>
          <w:sz w:val="18"/>
          <w:szCs w:val="18"/>
        </w:rPr>
        <w:t xml:space="preserve"> </w:t>
      </w:r>
      <w:r w:rsidR="0099131B" w:rsidRPr="00E56D64">
        <w:rPr>
          <w:rStyle w:val="Hyperlink"/>
          <w:rFonts w:ascii="Myard Pro" w:hAnsi="Myard Pro"/>
          <w:sz w:val="16"/>
          <w:szCs w:val="16"/>
        </w:rPr>
        <w:t>www.zorkacolor.</w:t>
      </w:r>
      <w:r w:rsidR="00E56D64" w:rsidRPr="00E56D64">
        <w:rPr>
          <w:rStyle w:val="Hyperlink"/>
          <w:rFonts w:ascii="Myard Pro" w:hAnsi="Myard Pro"/>
          <w:sz w:val="16"/>
          <w:szCs w:val="16"/>
        </w:rPr>
        <w:t>com</w:t>
      </w:r>
      <w:r w:rsidR="0099131B" w:rsidRPr="007C2698">
        <w:rPr>
          <w:rFonts w:ascii="Myriad Pro" w:hAnsi="Myriad Pro" w:cs="Arial"/>
          <w:color w:val="FFFFFF"/>
          <w:sz w:val="18"/>
          <w:szCs w:val="18"/>
        </w:rPr>
        <w:t xml:space="preserve"> </w:t>
      </w:r>
    </w:p>
    <w:p w14:paraId="09CEFBD5" w14:textId="77777777" w:rsidR="00C164D6" w:rsidRPr="007C2698" w:rsidRDefault="00C164D6" w:rsidP="00A2431C">
      <w:pPr>
        <w:ind w:left="142" w:right="253"/>
        <w:rPr>
          <w:rFonts w:ascii="Myriad Pro" w:hAnsi="Myriad Pro" w:cs="Arial"/>
          <w:color w:val="FFFFFF"/>
          <w:sz w:val="18"/>
          <w:szCs w:val="18"/>
        </w:rPr>
      </w:pPr>
    </w:p>
    <w:p w14:paraId="649FD86B" w14:textId="77777777" w:rsidR="005D1650" w:rsidRPr="007C2698" w:rsidRDefault="005D1650" w:rsidP="00985553">
      <w:pPr>
        <w:spacing w:after="160" w:line="259" w:lineRule="auto"/>
        <w:ind w:left="142" w:right="253"/>
        <w:rPr>
          <w:rFonts w:ascii="Myriad Pro" w:hAnsi="Myriad Pro" w:cs="Arial"/>
          <w:color w:val="FFFFFF"/>
          <w:sz w:val="18"/>
          <w:szCs w:val="18"/>
        </w:rPr>
      </w:pPr>
    </w:p>
    <w:sectPr w:rsidR="005D1650" w:rsidRPr="007C2698" w:rsidSect="00F1198E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ard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611E"/>
    <w:multiLevelType w:val="hybridMultilevel"/>
    <w:tmpl w:val="23FCD0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43DF"/>
    <w:multiLevelType w:val="hybridMultilevel"/>
    <w:tmpl w:val="F802144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17231"/>
    <w:multiLevelType w:val="multilevel"/>
    <w:tmpl w:val="3EB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C7D00"/>
    <w:multiLevelType w:val="hybridMultilevel"/>
    <w:tmpl w:val="05E8D178"/>
    <w:lvl w:ilvl="0" w:tplc="9DCC41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D4303"/>
    <w:multiLevelType w:val="hybridMultilevel"/>
    <w:tmpl w:val="F342CFC6"/>
    <w:lvl w:ilvl="0" w:tplc="1340D30A">
      <w:numFmt w:val="bullet"/>
      <w:lvlText w:val="•"/>
      <w:lvlJc w:val="left"/>
      <w:pPr>
        <w:ind w:left="397" w:hanging="255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0BA5032"/>
    <w:multiLevelType w:val="hybridMultilevel"/>
    <w:tmpl w:val="C7F0C4A6"/>
    <w:lvl w:ilvl="0" w:tplc="9D5EA552">
      <w:numFmt w:val="bullet"/>
      <w:lvlText w:val="•"/>
      <w:lvlJc w:val="left"/>
      <w:pPr>
        <w:ind w:left="284" w:hanging="142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4831F8C"/>
    <w:multiLevelType w:val="hybridMultilevel"/>
    <w:tmpl w:val="5500436E"/>
    <w:lvl w:ilvl="0" w:tplc="9DCC415E">
      <w:numFmt w:val="bullet"/>
      <w:lvlText w:val="•"/>
      <w:lvlJc w:val="left"/>
      <w:pPr>
        <w:ind w:left="502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C4"/>
    <w:rsid w:val="00002117"/>
    <w:rsid w:val="00010AEB"/>
    <w:rsid w:val="0001343E"/>
    <w:rsid w:val="00032ACC"/>
    <w:rsid w:val="000340DC"/>
    <w:rsid w:val="0007510E"/>
    <w:rsid w:val="00095CF6"/>
    <w:rsid w:val="000A2BA9"/>
    <w:rsid w:val="000C010B"/>
    <w:rsid w:val="000F0B6B"/>
    <w:rsid w:val="00180BB9"/>
    <w:rsid w:val="00186211"/>
    <w:rsid w:val="002042D3"/>
    <w:rsid w:val="00244525"/>
    <w:rsid w:val="002B3DFA"/>
    <w:rsid w:val="002D6CFB"/>
    <w:rsid w:val="00320836"/>
    <w:rsid w:val="003447FC"/>
    <w:rsid w:val="003A0EC5"/>
    <w:rsid w:val="003B0980"/>
    <w:rsid w:val="003C1D17"/>
    <w:rsid w:val="003F3650"/>
    <w:rsid w:val="00447C46"/>
    <w:rsid w:val="004809E5"/>
    <w:rsid w:val="00490F60"/>
    <w:rsid w:val="004B5FC4"/>
    <w:rsid w:val="00513F9A"/>
    <w:rsid w:val="005D1650"/>
    <w:rsid w:val="0069187B"/>
    <w:rsid w:val="006B759F"/>
    <w:rsid w:val="006D515B"/>
    <w:rsid w:val="00736051"/>
    <w:rsid w:val="007912AB"/>
    <w:rsid w:val="007C2698"/>
    <w:rsid w:val="007E3DDF"/>
    <w:rsid w:val="00847ED0"/>
    <w:rsid w:val="00895E08"/>
    <w:rsid w:val="008A60F3"/>
    <w:rsid w:val="009473C6"/>
    <w:rsid w:val="00950229"/>
    <w:rsid w:val="0097655F"/>
    <w:rsid w:val="00985553"/>
    <w:rsid w:val="009874B2"/>
    <w:rsid w:val="0099131B"/>
    <w:rsid w:val="009B1480"/>
    <w:rsid w:val="009B244C"/>
    <w:rsid w:val="009B70C8"/>
    <w:rsid w:val="00A2431C"/>
    <w:rsid w:val="00A66134"/>
    <w:rsid w:val="00A7490E"/>
    <w:rsid w:val="00AD3906"/>
    <w:rsid w:val="00AD748E"/>
    <w:rsid w:val="00AF2094"/>
    <w:rsid w:val="00B20463"/>
    <w:rsid w:val="00B2614B"/>
    <w:rsid w:val="00B263AE"/>
    <w:rsid w:val="00B54F2C"/>
    <w:rsid w:val="00BD4620"/>
    <w:rsid w:val="00BD7E84"/>
    <w:rsid w:val="00C164D6"/>
    <w:rsid w:val="00C26169"/>
    <w:rsid w:val="00C34B5A"/>
    <w:rsid w:val="00C5279B"/>
    <w:rsid w:val="00C87E9F"/>
    <w:rsid w:val="00C91E0E"/>
    <w:rsid w:val="00CA5461"/>
    <w:rsid w:val="00CC53ED"/>
    <w:rsid w:val="00D17864"/>
    <w:rsid w:val="00D33A05"/>
    <w:rsid w:val="00D65FE4"/>
    <w:rsid w:val="00DA467B"/>
    <w:rsid w:val="00DD146B"/>
    <w:rsid w:val="00DF1997"/>
    <w:rsid w:val="00E451ED"/>
    <w:rsid w:val="00E52713"/>
    <w:rsid w:val="00E56D64"/>
    <w:rsid w:val="00E77EC8"/>
    <w:rsid w:val="00EC360B"/>
    <w:rsid w:val="00F1198E"/>
    <w:rsid w:val="00F265B7"/>
    <w:rsid w:val="00FB2073"/>
    <w:rsid w:val="00FB355C"/>
    <w:rsid w:val="00FC39EB"/>
    <w:rsid w:val="00FE5EC3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DBA9"/>
  <w15:chartTrackingRefBased/>
  <w15:docId w15:val="{45DA717C-B1AE-4FF7-BF19-C04B5E20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12"/>
        <w:szCs w:val="12"/>
        <w:lang w:val="fi-FI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2" w:space="0" w:color="DDDDDD"/>
                                                <w:left w:val="single" w:sz="6" w:space="0" w:color="DDDDDD"/>
                                                <w:bottom w:val="single" w:sz="6" w:space="19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123187843">
                                                  <w:marLeft w:val="375"/>
                                                  <w:marRight w:val="375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1243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single" w:sz="6" w:space="18" w:color="DBDBD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3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tikkurila.r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ukautettu 1">
      <a:dk1>
        <a:srgbClr val="1E4E79"/>
      </a:dk1>
      <a:lt1>
        <a:srgbClr val="1E4E7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93D3D00EAA7D848A4DBB3A6E0A86966" ma:contentTypeVersion="0" ma:contentTypeDescription="Luo uusi asiakirja." ma:contentTypeScope="" ma:versionID="7e9cba111ca6d2237c6a123c1a7729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8ACE-E30B-4477-AF57-BC639F811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7003B-F1A8-4972-BCE1-F07C8EE13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0FDD8-3461-4A5A-A43A-EF9CFCEE0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439BA-58BA-4500-BE7B-F85FC3FA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Jämsen Jan</dc:creator>
  <cp:keywords/>
  <dc:description/>
  <cp:lastModifiedBy>Grozdanovska Nade</cp:lastModifiedBy>
  <cp:revision>8</cp:revision>
  <cp:lastPrinted>2017-12-25T09:34:00Z</cp:lastPrinted>
  <dcterms:created xsi:type="dcterms:W3CDTF">2018-01-11T10:30:00Z</dcterms:created>
  <dcterms:modified xsi:type="dcterms:W3CDTF">2018-01-11T15:10:00Z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0x010100293D3D00EAA7D848A4DBB3A6E0A86966</vt:lpwstr>
  </property>
</Properties>
</file>