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0D8C" w14:textId="77777777" w:rsidR="00F9061D" w:rsidRPr="00647D37" w:rsidRDefault="00F9061D" w:rsidP="00687073">
      <w:pPr>
        <w:pStyle w:val="NoSpacing"/>
        <w:spacing w:line="300" w:lineRule="atLeast"/>
        <w:jc w:val="center"/>
        <w:rPr>
          <w:b/>
          <w:lang w:val="en-GB"/>
        </w:rPr>
      </w:pPr>
    </w:p>
    <w:p w14:paraId="54299797" w14:textId="77777777" w:rsidR="00F9061D" w:rsidRPr="00647D37" w:rsidRDefault="00F9061D" w:rsidP="00687073">
      <w:pPr>
        <w:pStyle w:val="NoSpacing"/>
        <w:spacing w:line="300" w:lineRule="atLeast"/>
        <w:jc w:val="center"/>
        <w:rPr>
          <w:b/>
          <w:lang w:val="en-GB"/>
        </w:rPr>
      </w:pPr>
    </w:p>
    <w:p w14:paraId="2BED8EFC" w14:textId="6746AB33" w:rsidR="002D49EB" w:rsidRPr="00647D37" w:rsidRDefault="009B6F39" w:rsidP="009B6F39">
      <w:pPr>
        <w:pStyle w:val="Footer"/>
        <w:jc w:val="center"/>
        <w:rPr>
          <w:rFonts w:cs="Arial"/>
          <w:b/>
          <w:color w:val="000000" w:themeColor="text1"/>
          <w:szCs w:val="22"/>
        </w:rPr>
      </w:pPr>
      <w:r w:rsidRPr="009B6F39">
        <w:rPr>
          <w:b/>
        </w:rPr>
        <w:t>The Head Office / Secretariat of the Regional Rural Development Standing Working Group in South-Eastern Europe (SWG) – Skopje is looking</w:t>
      </w:r>
      <w:r>
        <w:rPr>
          <w:b/>
        </w:rPr>
        <w:t xml:space="preserve"> </w:t>
      </w:r>
      <w:r w:rsidRPr="0083463C">
        <w:rPr>
          <w:b/>
        </w:rPr>
        <w:t>for a Junior Project</w:t>
      </w:r>
      <w:r w:rsidRPr="009B6F39">
        <w:rPr>
          <w:b/>
        </w:rPr>
        <w:t xml:space="preserve"> Manager for Climate Adaptation in Agriculture</w:t>
      </w:r>
      <w:r>
        <w:rPr>
          <w:b/>
        </w:rPr>
        <w:t xml:space="preserve"> </w:t>
      </w:r>
      <w:r w:rsidRPr="00030398">
        <w:rPr>
          <w:b/>
        </w:rPr>
        <w:t>who will be engaged for the following responsibilities and tasks:</w:t>
      </w:r>
    </w:p>
    <w:p w14:paraId="58268542" w14:textId="77777777" w:rsidR="009B6F39" w:rsidRDefault="009B6F39" w:rsidP="00770C90">
      <w:pPr>
        <w:pStyle w:val="Footer"/>
        <w:tabs>
          <w:tab w:val="clear" w:pos="4536"/>
          <w:tab w:val="clear" w:pos="9072"/>
        </w:tabs>
        <w:spacing w:after="120"/>
        <w:jc w:val="center"/>
        <w:rPr>
          <w:rFonts w:cs="Arial"/>
          <w:b/>
          <w:color w:val="000000" w:themeColor="text1"/>
          <w:szCs w:val="22"/>
          <w:u w:val="single"/>
        </w:rPr>
      </w:pPr>
    </w:p>
    <w:p w14:paraId="41F524ED" w14:textId="442EF2D4" w:rsidR="00770C90" w:rsidRPr="00647D37" w:rsidRDefault="00770C90" w:rsidP="00770C90">
      <w:pPr>
        <w:pStyle w:val="Footer"/>
        <w:tabs>
          <w:tab w:val="clear" w:pos="4536"/>
          <w:tab w:val="clear" w:pos="9072"/>
        </w:tabs>
        <w:spacing w:after="120"/>
        <w:jc w:val="center"/>
        <w:rPr>
          <w:rFonts w:cs="Arial"/>
          <w:b/>
          <w:color w:val="000000" w:themeColor="text1"/>
          <w:szCs w:val="22"/>
          <w:u w:val="single"/>
        </w:rPr>
      </w:pPr>
      <w:r w:rsidRPr="00647D37">
        <w:rPr>
          <w:rFonts w:cs="Arial"/>
          <w:b/>
          <w:color w:val="000000" w:themeColor="text1"/>
          <w:szCs w:val="22"/>
          <w:u w:val="single"/>
        </w:rPr>
        <w:t>Terms of Reference</w:t>
      </w:r>
    </w:p>
    <w:p w14:paraId="4C867FE0" w14:textId="77777777" w:rsidR="00770C90" w:rsidRPr="00647D37" w:rsidRDefault="00770C90" w:rsidP="003659FB">
      <w:pPr>
        <w:pStyle w:val="Footer"/>
        <w:jc w:val="center"/>
        <w:outlineLvl w:val="0"/>
        <w:rPr>
          <w:rFonts w:cs="Arial"/>
          <w:b/>
          <w:bCs/>
          <w:color w:val="000000" w:themeColor="text1"/>
          <w:szCs w:val="22"/>
        </w:rPr>
      </w:pPr>
      <w:bookmarkStart w:id="0" w:name="_Hlk123134019"/>
    </w:p>
    <w:p w14:paraId="51130F8B" w14:textId="3450D512" w:rsidR="00DC0B6A" w:rsidRPr="00647D37" w:rsidRDefault="00647D37" w:rsidP="003659FB">
      <w:pPr>
        <w:pStyle w:val="Footer"/>
        <w:jc w:val="center"/>
        <w:outlineLvl w:val="0"/>
        <w:rPr>
          <w:rFonts w:cs="Arial"/>
          <w:b/>
          <w:bCs/>
          <w:color w:val="000000" w:themeColor="text1"/>
          <w:szCs w:val="22"/>
        </w:rPr>
      </w:pPr>
      <w:r w:rsidRPr="005553A6">
        <w:rPr>
          <w:rFonts w:cs="Arial"/>
          <w:b/>
          <w:bCs/>
          <w:color w:val="000000" w:themeColor="text1"/>
          <w:szCs w:val="22"/>
        </w:rPr>
        <w:t>Junior</w:t>
      </w:r>
      <w:r w:rsidRPr="00647D37">
        <w:rPr>
          <w:rFonts w:cs="Arial"/>
          <w:b/>
          <w:bCs/>
          <w:color w:val="000000" w:themeColor="text1"/>
          <w:szCs w:val="22"/>
        </w:rPr>
        <w:t xml:space="preserve"> </w:t>
      </w:r>
      <w:r w:rsidR="00E1588E" w:rsidRPr="00647D37">
        <w:rPr>
          <w:rFonts w:cs="Arial"/>
          <w:b/>
          <w:bCs/>
          <w:color w:val="000000" w:themeColor="text1"/>
          <w:szCs w:val="22"/>
        </w:rPr>
        <w:t>Project Manager</w:t>
      </w:r>
      <w:r w:rsidRPr="00647D37">
        <w:rPr>
          <w:rFonts w:cs="Arial"/>
          <w:b/>
          <w:bCs/>
          <w:color w:val="000000" w:themeColor="text1"/>
          <w:szCs w:val="22"/>
        </w:rPr>
        <w:t xml:space="preserve"> for Climate Adaptation in Agriculture</w:t>
      </w:r>
    </w:p>
    <w:bookmarkEnd w:id="0"/>
    <w:p w14:paraId="320C8A54" w14:textId="5EE483B9" w:rsidR="00770C90" w:rsidRPr="00647D37" w:rsidRDefault="00770C90" w:rsidP="00770C90">
      <w:pPr>
        <w:pStyle w:val="Footer"/>
        <w:jc w:val="center"/>
        <w:outlineLvl w:val="0"/>
        <w:rPr>
          <w:rFonts w:cs="Arial"/>
          <w:b/>
          <w:bCs/>
          <w:color w:val="000000" w:themeColor="text1"/>
          <w:szCs w:val="22"/>
        </w:rPr>
      </w:pPr>
    </w:p>
    <w:p w14:paraId="3C0BF1BE" w14:textId="77777777" w:rsidR="00770C90" w:rsidRPr="00647D37" w:rsidRDefault="00770C90" w:rsidP="00C842CC">
      <w:pPr>
        <w:pStyle w:val="Footer"/>
        <w:jc w:val="both"/>
        <w:outlineLvl w:val="0"/>
        <w:rPr>
          <w:rFonts w:cs="Arial"/>
          <w:b/>
          <w:bCs/>
          <w:color w:val="FF0000"/>
          <w:szCs w:val="22"/>
        </w:rPr>
      </w:pPr>
    </w:p>
    <w:p w14:paraId="3145D766" w14:textId="77777777" w:rsidR="00770C90" w:rsidRPr="00647D37" w:rsidRDefault="00770C90" w:rsidP="00C842CC">
      <w:pPr>
        <w:pStyle w:val="NoSpacing"/>
        <w:numPr>
          <w:ilvl w:val="0"/>
          <w:numId w:val="5"/>
        </w:numPr>
        <w:jc w:val="both"/>
        <w:rPr>
          <w:rFonts w:cs="Arial"/>
          <w:b/>
          <w:szCs w:val="22"/>
          <w:lang w:val="en-GB"/>
        </w:rPr>
      </w:pPr>
      <w:r w:rsidRPr="00647D37">
        <w:rPr>
          <w:rFonts w:cs="Arial"/>
          <w:b/>
          <w:szCs w:val="22"/>
          <w:lang w:val="en-GB"/>
        </w:rPr>
        <w:t>Introduction</w:t>
      </w:r>
    </w:p>
    <w:p w14:paraId="5F652192" w14:textId="02D0FCE0" w:rsidR="00770C90" w:rsidRPr="00647D37" w:rsidRDefault="00770C90" w:rsidP="00C842CC">
      <w:pPr>
        <w:pStyle w:val="NoSpacing"/>
        <w:jc w:val="both"/>
        <w:rPr>
          <w:rFonts w:cs="Arial"/>
          <w:szCs w:val="22"/>
          <w:lang w:val="en-GB"/>
        </w:rPr>
      </w:pPr>
      <w:r w:rsidRPr="00647D37">
        <w:rPr>
          <w:rFonts w:cs="Arial"/>
          <w:szCs w:val="22"/>
          <w:lang w:val="en-GB"/>
        </w:rPr>
        <w:t>The</w:t>
      </w:r>
      <w:r w:rsidRPr="00647D37">
        <w:rPr>
          <w:rFonts w:cs="Arial"/>
          <w:spacing w:val="-15"/>
          <w:szCs w:val="22"/>
          <w:lang w:val="en-GB"/>
        </w:rPr>
        <w:t xml:space="preserve"> </w:t>
      </w:r>
      <w:r w:rsidRPr="00647D37">
        <w:rPr>
          <w:rFonts w:cs="Arial"/>
          <w:szCs w:val="22"/>
          <w:lang w:val="en-GB"/>
        </w:rPr>
        <w:t>Regional</w:t>
      </w:r>
      <w:r w:rsidRPr="00647D37">
        <w:rPr>
          <w:rFonts w:cs="Arial"/>
          <w:spacing w:val="-15"/>
          <w:szCs w:val="22"/>
          <w:lang w:val="en-GB"/>
        </w:rPr>
        <w:t xml:space="preserve"> </w:t>
      </w:r>
      <w:r w:rsidRPr="00647D37">
        <w:rPr>
          <w:rFonts w:cs="Arial"/>
          <w:szCs w:val="22"/>
          <w:lang w:val="en-GB"/>
        </w:rPr>
        <w:t>Rural</w:t>
      </w:r>
      <w:r w:rsidRPr="00647D37">
        <w:rPr>
          <w:rFonts w:cs="Arial"/>
          <w:spacing w:val="-15"/>
          <w:szCs w:val="22"/>
          <w:lang w:val="en-GB"/>
        </w:rPr>
        <w:t xml:space="preserve"> </w:t>
      </w:r>
      <w:r w:rsidRPr="00647D37">
        <w:rPr>
          <w:rFonts w:cs="Arial"/>
          <w:szCs w:val="22"/>
          <w:lang w:val="en-GB"/>
        </w:rPr>
        <w:t>Development</w:t>
      </w:r>
      <w:r w:rsidRPr="00647D37">
        <w:rPr>
          <w:rFonts w:cs="Arial"/>
          <w:spacing w:val="-15"/>
          <w:szCs w:val="22"/>
          <w:lang w:val="en-GB"/>
        </w:rPr>
        <w:t xml:space="preserve"> </w:t>
      </w:r>
      <w:r w:rsidRPr="00647D37">
        <w:rPr>
          <w:rFonts w:cs="Arial"/>
          <w:szCs w:val="22"/>
          <w:lang w:val="en-GB"/>
        </w:rPr>
        <w:t>Standing</w:t>
      </w:r>
      <w:r w:rsidRPr="00647D37">
        <w:rPr>
          <w:rFonts w:cs="Arial"/>
          <w:spacing w:val="-15"/>
          <w:szCs w:val="22"/>
          <w:lang w:val="en-GB"/>
        </w:rPr>
        <w:t xml:space="preserve"> </w:t>
      </w:r>
      <w:r w:rsidRPr="00647D37">
        <w:rPr>
          <w:rFonts w:cs="Arial"/>
          <w:spacing w:val="-4"/>
          <w:szCs w:val="22"/>
          <w:lang w:val="en-GB"/>
        </w:rPr>
        <w:t>W</w:t>
      </w:r>
      <w:r w:rsidRPr="00647D37">
        <w:rPr>
          <w:rFonts w:cs="Arial"/>
          <w:szCs w:val="22"/>
          <w:lang w:val="en-GB"/>
        </w:rPr>
        <w:t>orking</w:t>
      </w:r>
      <w:r w:rsidRPr="00647D37">
        <w:rPr>
          <w:rFonts w:cs="Arial"/>
          <w:spacing w:val="-15"/>
          <w:szCs w:val="22"/>
          <w:lang w:val="en-GB"/>
        </w:rPr>
        <w:t xml:space="preserve"> </w:t>
      </w:r>
      <w:r w:rsidRPr="00647D37">
        <w:rPr>
          <w:rFonts w:cs="Arial"/>
          <w:szCs w:val="22"/>
          <w:lang w:val="en-GB"/>
        </w:rPr>
        <w:t>Group (SWG), as a</w:t>
      </w:r>
      <w:r w:rsidRPr="00647D37">
        <w:rPr>
          <w:rFonts w:cs="Arial"/>
          <w:spacing w:val="-2"/>
          <w:szCs w:val="22"/>
          <w:lang w:val="en-GB"/>
        </w:rPr>
        <w:t xml:space="preserve"> </w:t>
      </w:r>
      <w:r w:rsidRPr="00647D37">
        <w:rPr>
          <w:rFonts w:cs="Arial"/>
          <w:szCs w:val="22"/>
          <w:lang w:val="en-GB"/>
        </w:rPr>
        <w:t>platform</w:t>
      </w:r>
      <w:r w:rsidRPr="00647D37">
        <w:rPr>
          <w:rFonts w:cs="Arial"/>
          <w:spacing w:val="-2"/>
          <w:szCs w:val="22"/>
          <w:lang w:val="en-GB"/>
        </w:rPr>
        <w:t xml:space="preserve"> </w:t>
      </w:r>
      <w:r w:rsidRPr="00647D37">
        <w:rPr>
          <w:rFonts w:cs="Arial"/>
          <w:szCs w:val="22"/>
          <w:lang w:val="en-GB"/>
        </w:rPr>
        <w:t>for</w:t>
      </w:r>
      <w:r w:rsidRPr="00647D37">
        <w:rPr>
          <w:rFonts w:cs="Arial"/>
          <w:spacing w:val="-2"/>
          <w:szCs w:val="22"/>
          <w:lang w:val="en-GB"/>
        </w:rPr>
        <w:t xml:space="preserve"> </w:t>
      </w:r>
      <w:r w:rsidRPr="00647D37">
        <w:rPr>
          <w:rFonts w:cs="Arial"/>
          <w:szCs w:val="22"/>
          <w:lang w:val="en-GB"/>
        </w:rPr>
        <w:t>networking</w:t>
      </w:r>
      <w:r w:rsidRPr="00647D37">
        <w:rPr>
          <w:rFonts w:cs="Arial"/>
          <w:spacing w:val="-2"/>
          <w:szCs w:val="22"/>
          <w:lang w:val="en-GB"/>
        </w:rPr>
        <w:t xml:space="preserve"> </w:t>
      </w:r>
      <w:r w:rsidRPr="00647D37">
        <w:rPr>
          <w:rFonts w:cs="Arial"/>
          <w:szCs w:val="22"/>
          <w:lang w:val="en-GB"/>
        </w:rPr>
        <w:t>and</w:t>
      </w:r>
      <w:r w:rsidRPr="00647D37">
        <w:rPr>
          <w:rFonts w:cs="Arial"/>
          <w:spacing w:val="-2"/>
          <w:szCs w:val="22"/>
          <w:lang w:val="en-GB"/>
        </w:rPr>
        <w:t xml:space="preserve"> </w:t>
      </w:r>
      <w:r w:rsidRPr="00647D37">
        <w:rPr>
          <w:rFonts w:cs="Arial"/>
          <w:szCs w:val="22"/>
          <w:lang w:val="en-GB"/>
        </w:rPr>
        <w:t>regional</w:t>
      </w:r>
      <w:r w:rsidRPr="00647D37">
        <w:rPr>
          <w:rFonts w:cs="Arial"/>
          <w:spacing w:val="-2"/>
          <w:szCs w:val="22"/>
          <w:lang w:val="en-GB"/>
        </w:rPr>
        <w:t xml:space="preserve"> </w:t>
      </w:r>
      <w:r w:rsidRPr="00647D37">
        <w:rPr>
          <w:rFonts w:cs="Arial"/>
          <w:szCs w:val="22"/>
          <w:lang w:val="en-GB"/>
        </w:rPr>
        <w:t>co-operation,</w:t>
      </w:r>
      <w:r w:rsidRPr="00647D37">
        <w:rPr>
          <w:rFonts w:cs="Arial"/>
          <w:spacing w:val="-8"/>
          <w:szCs w:val="22"/>
          <w:lang w:val="en-GB"/>
        </w:rPr>
        <w:t xml:space="preserve"> </w:t>
      </w:r>
      <w:r w:rsidRPr="00647D37">
        <w:rPr>
          <w:rFonts w:cs="Arial"/>
          <w:szCs w:val="22"/>
          <w:lang w:val="en-GB"/>
        </w:rPr>
        <w:t>has</w:t>
      </w:r>
      <w:r w:rsidRPr="00647D37">
        <w:rPr>
          <w:rFonts w:cs="Arial"/>
          <w:spacing w:val="-8"/>
          <w:szCs w:val="22"/>
          <w:lang w:val="en-GB"/>
        </w:rPr>
        <w:t xml:space="preserve"> </w:t>
      </w:r>
      <w:r w:rsidRPr="00647D37">
        <w:rPr>
          <w:rFonts w:cs="Arial"/>
          <w:szCs w:val="22"/>
          <w:lang w:val="en-GB"/>
        </w:rPr>
        <w:t>been</w:t>
      </w:r>
      <w:r w:rsidRPr="00647D37">
        <w:rPr>
          <w:rFonts w:cs="Arial"/>
          <w:spacing w:val="-8"/>
          <w:szCs w:val="22"/>
          <w:lang w:val="en-GB"/>
        </w:rPr>
        <w:t xml:space="preserve"> </w:t>
      </w:r>
      <w:r w:rsidRPr="00647D37">
        <w:rPr>
          <w:rFonts w:cs="Arial"/>
          <w:szCs w:val="22"/>
          <w:lang w:val="en-GB"/>
        </w:rPr>
        <w:t>established</w:t>
      </w:r>
      <w:r w:rsidRPr="00647D37">
        <w:rPr>
          <w:rFonts w:cs="Arial"/>
          <w:spacing w:val="-8"/>
          <w:szCs w:val="22"/>
          <w:lang w:val="en-GB"/>
        </w:rPr>
        <w:t xml:space="preserve"> </w:t>
      </w:r>
      <w:r w:rsidRPr="00647D37">
        <w:rPr>
          <w:rFonts w:cs="Arial"/>
          <w:szCs w:val="22"/>
          <w:lang w:val="en-GB"/>
        </w:rPr>
        <w:t>during the</w:t>
      </w:r>
      <w:r w:rsidRPr="00647D37">
        <w:rPr>
          <w:rFonts w:cs="Arial"/>
          <w:spacing w:val="-19"/>
          <w:szCs w:val="22"/>
          <w:lang w:val="en-GB"/>
        </w:rPr>
        <w:t xml:space="preserve"> </w:t>
      </w:r>
      <w:r w:rsidRPr="00647D37">
        <w:rPr>
          <w:rFonts w:cs="Arial"/>
          <w:szCs w:val="22"/>
          <w:lang w:val="en-GB"/>
        </w:rPr>
        <w:t>Agricultural Policy</w:t>
      </w:r>
      <w:r w:rsidRPr="00647D37">
        <w:rPr>
          <w:rFonts w:cs="Arial"/>
          <w:spacing w:val="-10"/>
          <w:szCs w:val="22"/>
          <w:lang w:val="en-GB"/>
        </w:rPr>
        <w:t xml:space="preserve"> </w:t>
      </w:r>
      <w:r w:rsidRPr="00647D37">
        <w:rPr>
          <w:rFonts w:cs="Arial"/>
          <w:szCs w:val="22"/>
          <w:lang w:val="en-GB"/>
        </w:rPr>
        <w:t>Forum</w:t>
      </w:r>
      <w:r w:rsidRPr="00647D37">
        <w:rPr>
          <w:rFonts w:cs="Arial"/>
          <w:spacing w:val="-10"/>
          <w:szCs w:val="22"/>
          <w:lang w:val="en-GB"/>
        </w:rPr>
        <w:t xml:space="preserve"> </w:t>
      </w:r>
      <w:r w:rsidRPr="00647D37">
        <w:rPr>
          <w:rFonts w:cs="Arial"/>
          <w:szCs w:val="22"/>
          <w:lang w:val="en-GB"/>
        </w:rPr>
        <w:t>2005</w:t>
      </w:r>
      <w:r w:rsidRPr="00647D37">
        <w:rPr>
          <w:rFonts w:cs="Arial"/>
          <w:spacing w:val="-10"/>
          <w:szCs w:val="22"/>
          <w:lang w:val="en-GB"/>
        </w:rPr>
        <w:t xml:space="preserve"> </w:t>
      </w:r>
      <w:r w:rsidRPr="00647D37">
        <w:rPr>
          <w:rFonts w:cs="Arial"/>
          <w:szCs w:val="22"/>
          <w:lang w:val="en-GB"/>
        </w:rPr>
        <w:t>(“Rural</w:t>
      </w:r>
      <w:r w:rsidRPr="00647D37">
        <w:rPr>
          <w:rFonts w:cs="Arial"/>
          <w:spacing w:val="-10"/>
          <w:szCs w:val="22"/>
          <w:lang w:val="en-GB"/>
        </w:rPr>
        <w:t xml:space="preserve"> </w:t>
      </w:r>
      <w:r w:rsidRPr="00647D37">
        <w:rPr>
          <w:rFonts w:cs="Arial"/>
          <w:szCs w:val="22"/>
          <w:lang w:val="en-GB"/>
        </w:rPr>
        <w:t>Development Opportunities</w:t>
      </w:r>
      <w:r w:rsidRPr="00647D37">
        <w:rPr>
          <w:rFonts w:cs="Arial"/>
          <w:spacing w:val="-10"/>
          <w:szCs w:val="22"/>
          <w:lang w:val="en-GB"/>
        </w:rPr>
        <w:t xml:space="preserve"> </w:t>
      </w:r>
      <w:r w:rsidRPr="00647D37">
        <w:rPr>
          <w:rFonts w:cs="Arial"/>
          <w:szCs w:val="22"/>
          <w:lang w:val="en-GB"/>
        </w:rPr>
        <w:t>for Co-operation</w:t>
      </w:r>
      <w:r w:rsidRPr="00647D37">
        <w:rPr>
          <w:rFonts w:cs="Arial"/>
          <w:spacing w:val="-10"/>
          <w:szCs w:val="22"/>
          <w:lang w:val="en-GB"/>
        </w:rPr>
        <w:t xml:space="preserve"> </w:t>
      </w:r>
      <w:r w:rsidRPr="00647D37">
        <w:rPr>
          <w:rFonts w:cs="Arial"/>
          <w:szCs w:val="22"/>
          <w:lang w:val="en-GB"/>
        </w:rPr>
        <w:t>in</w:t>
      </w:r>
      <w:r w:rsidRPr="00647D37">
        <w:rPr>
          <w:rFonts w:cs="Arial"/>
          <w:spacing w:val="-10"/>
          <w:szCs w:val="22"/>
          <w:lang w:val="en-GB"/>
        </w:rPr>
        <w:t xml:space="preserve"> </w:t>
      </w:r>
      <w:r w:rsidRPr="00647D37">
        <w:rPr>
          <w:rFonts w:cs="Arial"/>
          <w:szCs w:val="22"/>
          <w:lang w:val="en-GB"/>
        </w:rPr>
        <w:t>the</w:t>
      </w:r>
      <w:r w:rsidRPr="00647D37">
        <w:rPr>
          <w:rFonts w:cs="Arial"/>
          <w:spacing w:val="-11"/>
          <w:szCs w:val="22"/>
          <w:lang w:val="en-GB"/>
        </w:rPr>
        <w:t xml:space="preserve"> </w:t>
      </w:r>
      <w:r w:rsidRPr="00647D37">
        <w:rPr>
          <w:rFonts w:cs="Arial"/>
          <w:szCs w:val="22"/>
          <w:lang w:val="en-GB"/>
        </w:rPr>
        <w:t>SEE”)</w:t>
      </w:r>
      <w:r w:rsidRPr="00647D37">
        <w:rPr>
          <w:rFonts w:cs="Arial"/>
          <w:spacing w:val="-11"/>
          <w:szCs w:val="22"/>
          <w:lang w:val="en-GB"/>
        </w:rPr>
        <w:t xml:space="preserve"> </w:t>
      </w:r>
      <w:r w:rsidRPr="00647D37">
        <w:rPr>
          <w:rFonts w:cs="Arial"/>
          <w:szCs w:val="22"/>
          <w:lang w:val="en-GB"/>
        </w:rPr>
        <w:t>held</w:t>
      </w:r>
      <w:r w:rsidRPr="00647D37">
        <w:rPr>
          <w:rFonts w:cs="Arial"/>
          <w:spacing w:val="-10"/>
          <w:szCs w:val="22"/>
          <w:lang w:val="en-GB"/>
        </w:rPr>
        <w:t xml:space="preserve"> </w:t>
      </w:r>
      <w:r w:rsidRPr="00647D37">
        <w:rPr>
          <w:rFonts w:cs="Arial"/>
          <w:szCs w:val="22"/>
          <w:lang w:val="en-GB"/>
        </w:rPr>
        <w:t>in</w:t>
      </w:r>
      <w:r w:rsidRPr="00647D37">
        <w:rPr>
          <w:rFonts w:cs="Arial"/>
          <w:spacing w:val="-10"/>
          <w:szCs w:val="22"/>
          <w:lang w:val="en-GB"/>
        </w:rPr>
        <w:t xml:space="preserve"> </w:t>
      </w:r>
      <w:r w:rsidR="00851ADA" w:rsidRPr="00647D37">
        <w:rPr>
          <w:rFonts w:cs="Arial"/>
          <w:spacing w:val="-10"/>
          <w:szCs w:val="22"/>
          <w:lang w:val="en-GB"/>
        </w:rPr>
        <w:t xml:space="preserve">North </w:t>
      </w:r>
      <w:r w:rsidRPr="00647D37">
        <w:rPr>
          <w:rFonts w:cs="Arial"/>
          <w:szCs w:val="22"/>
          <w:lang w:val="en-GB"/>
        </w:rPr>
        <w:t>Macedonia</w:t>
      </w:r>
      <w:r w:rsidRPr="00647D37">
        <w:rPr>
          <w:rFonts w:cs="Arial"/>
          <w:spacing w:val="-10"/>
          <w:szCs w:val="22"/>
          <w:lang w:val="en-GB"/>
        </w:rPr>
        <w:t xml:space="preserve"> </w:t>
      </w:r>
      <w:r w:rsidRPr="00647D37">
        <w:rPr>
          <w:rFonts w:cs="Arial"/>
          <w:szCs w:val="22"/>
          <w:lang w:val="en-GB"/>
        </w:rPr>
        <w:t>and</w:t>
      </w:r>
      <w:r w:rsidRPr="00647D37">
        <w:rPr>
          <w:rFonts w:cs="Arial"/>
          <w:spacing w:val="-10"/>
          <w:szCs w:val="22"/>
          <w:lang w:val="en-GB"/>
        </w:rPr>
        <w:t xml:space="preserve"> </w:t>
      </w:r>
      <w:r w:rsidRPr="00647D37">
        <w:rPr>
          <w:rFonts w:cs="Arial"/>
          <w:szCs w:val="22"/>
          <w:lang w:val="en-GB"/>
        </w:rPr>
        <w:t>Serbia</w:t>
      </w:r>
      <w:r w:rsidRPr="00647D37">
        <w:rPr>
          <w:rFonts w:cs="Arial"/>
          <w:spacing w:val="-10"/>
          <w:szCs w:val="22"/>
          <w:lang w:val="en-GB"/>
        </w:rPr>
        <w:t xml:space="preserve"> </w:t>
      </w:r>
      <w:r w:rsidRPr="00647D37">
        <w:rPr>
          <w:rFonts w:cs="Arial"/>
          <w:szCs w:val="22"/>
          <w:lang w:val="en-GB"/>
        </w:rPr>
        <w:t>in June</w:t>
      </w:r>
      <w:r w:rsidRPr="00647D37">
        <w:rPr>
          <w:rFonts w:cs="Arial"/>
          <w:spacing w:val="-18"/>
          <w:szCs w:val="22"/>
          <w:lang w:val="en-GB"/>
        </w:rPr>
        <w:t xml:space="preserve"> </w:t>
      </w:r>
      <w:r w:rsidRPr="00647D37">
        <w:rPr>
          <w:rFonts w:cs="Arial"/>
          <w:szCs w:val="22"/>
          <w:lang w:val="en-GB"/>
        </w:rPr>
        <w:t>2005.</w:t>
      </w:r>
      <w:r w:rsidRPr="00647D37">
        <w:rPr>
          <w:rFonts w:cs="Arial"/>
          <w:spacing w:val="-22"/>
          <w:szCs w:val="22"/>
          <w:lang w:val="en-GB"/>
        </w:rPr>
        <w:t xml:space="preserve"> </w:t>
      </w:r>
    </w:p>
    <w:p w14:paraId="45C5BCC0" w14:textId="77777777" w:rsidR="00770C90" w:rsidRPr="00647D37" w:rsidRDefault="00770C90" w:rsidP="00C842CC">
      <w:pPr>
        <w:pStyle w:val="NoSpacing"/>
        <w:jc w:val="both"/>
        <w:rPr>
          <w:rFonts w:cs="Arial"/>
          <w:szCs w:val="22"/>
          <w:lang w:val="en-GB"/>
        </w:rPr>
      </w:pPr>
    </w:p>
    <w:p w14:paraId="4DE6DC01" w14:textId="09FA0DB1" w:rsidR="00770C90" w:rsidRPr="00647D37" w:rsidRDefault="00770C90" w:rsidP="00C842CC">
      <w:pPr>
        <w:pStyle w:val="NoSpacing"/>
        <w:jc w:val="both"/>
        <w:rPr>
          <w:rFonts w:cs="Arial"/>
          <w:szCs w:val="22"/>
          <w:lang w:val="en-GB"/>
        </w:rPr>
      </w:pPr>
      <w:r w:rsidRPr="00647D37">
        <w:rPr>
          <w:rFonts w:cs="Arial"/>
          <w:szCs w:val="22"/>
          <w:lang w:val="en-GB"/>
        </w:rPr>
        <w:t xml:space="preserve">With the International Agreement in March 2009, the SWG is registered as an International Intergovernmental Organization, with its managing and coordinative body – SWG Head Office/Secretariat based in Skopje, </w:t>
      </w:r>
      <w:r w:rsidR="00851ADA" w:rsidRPr="00647D37">
        <w:rPr>
          <w:rFonts w:cs="Arial"/>
          <w:szCs w:val="22"/>
          <w:lang w:val="en-GB"/>
        </w:rPr>
        <w:t xml:space="preserve">North </w:t>
      </w:r>
      <w:r w:rsidRPr="00647D37">
        <w:rPr>
          <w:rFonts w:cs="Arial"/>
          <w:szCs w:val="22"/>
          <w:lang w:val="en-GB"/>
        </w:rPr>
        <w:t>Macedonia. On September 7</w:t>
      </w:r>
      <w:r w:rsidRPr="00647D37">
        <w:rPr>
          <w:rFonts w:cs="Arial"/>
          <w:szCs w:val="22"/>
          <w:vertAlign w:val="superscript"/>
          <w:lang w:val="en-GB"/>
        </w:rPr>
        <w:t>th</w:t>
      </w:r>
      <w:r w:rsidRPr="00647D37">
        <w:rPr>
          <w:rFonts w:cs="Arial"/>
          <w:szCs w:val="22"/>
          <w:lang w:val="en-GB"/>
        </w:rPr>
        <w:t xml:space="preserve"> 2009, the Law on Ratification of the SWG Agreement has been decisively completed by the Parliament of the Republic of</w:t>
      </w:r>
      <w:r w:rsidR="00851ADA" w:rsidRPr="00647D37">
        <w:rPr>
          <w:rFonts w:cs="Arial"/>
          <w:szCs w:val="22"/>
          <w:lang w:val="en-GB"/>
        </w:rPr>
        <w:t xml:space="preserve"> North</w:t>
      </w:r>
      <w:r w:rsidRPr="00647D37">
        <w:rPr>
          <w:rFonts w:cs="Arial"/>
          <w:szCs w:val="22"/>
          <w:lang w:val="en-GB"/>
        </w:rPr>
        <w:t xml:space="preserve"> Macedonia.</w:t>
      </w:r>
    </w:p>
    <w:p w14:paraId="2C92EC6E" w14:textId="77777777" w:rsidR="00770C90" w:rsidRPr="00647D37" w:rsidRDefault="00770C90" w:rsidP="00C842CC">
      <w:pPr>
        <w:pStyle w:val="NoSpacing"/>
        <w:jc w:val="both"/>
        <w:rPr>
          <w:rFonts w:cs="Arial"/>
          <w:szCs w:val="22"/>
          <w:lang w:val="en-GB"/>
        </w:rPr>
      </w:pPr>
    </w:p>
    <w:p w14:paraId="1B84F82D" w14:textId="77777777" w:rsidR="00770C90" w:rsidRPr="00647D37" w:rsidRDefault="00770C90" w:rsidP="00C842CC">
      <w:pPr>
        <w:pStyle w:val="NoSpacing"/>
        <w:jc w:val="both"/>
        <w:rPr>
          <w:rFonts w:cs="Arial"/>
          <w:szCs w:val="22"/>
          <w:lang w:val="en-GB"/>
        </w:rPr>
      </w:pPr>
      <w:r w:rsidRPr="00647D37">
        <w:rPr>
          <w:rFonts w:cs="Arial"/>
          <w:szCs w:val="22"/>
          <w:lang w:val="en-GB"/>
        </w:rPr>
        <w:t xml:space="preserve">The main SWG </w:t>
      </w:r>
      <w:r w:rsidRPr="00647D37">
        <w:rPr>
          <w:rFonts w:cs="Arial"/>
          <w:bCs/>
          <w:szCs w:val="22"/>
          <w:lang w:val="en-GB"/>
        </w:rPr>
        <w:t xml:space="preserve">strategic framework </w:t>
      </w:r>
      <w:r w:rsidRPr="00647D37">
        <w:rPr>
          <w:rFonts w:cs="Arial"/>
          <w:szCs w:val="22"/>
          <w:lang w:val="en-GB"/>
        </w:rPr>
        <w:t xml:space="preserve">is composed of the following elements: </w:t>
      </w:r>
    </w:p>
    <w:p w14:paraId="5731A35F" w14:textId="77777777" w:rsidR="00770C90" w:rsidRPr="00647D37" w:rsidRDefault="00770C90" w:rsidP="00C842CC">
      <w:pPr>
        <w:pStyle w:val="NoSpacing"/>
        <w:jc w:val="both"/>
        <w:rPr>
          <w:rFonts w:cs="Arial"/>
          <w:szCs w:val="22"/>
          <w:lang w:val="en-GB"/>
        </w:rPr>
      </w:pPr>
    </w:p>
    <w:p w14:paraId="2655693A" w14:textId="77777777" w:rsidR="00770C90" w:rsidRPr="00647D37" w:rsidRDefault="00770C90" w:rsidP="00C842CC">
      <w:pPr>
        <w:pStyle w:val="NoSpacing"/>
        <w:jc w:val="both"/>
        <w:rPr>
          <w:rFonts w:cs="Arial"/>
          <w:szCs w:val="22"/>
          <w:lang w:val="en-GB"/>
        </w:rPr>
      </w:pPr>
      <w:r w:rsidRPr="00647D37">
        <w:rPr>
          <w:rFonts w:cs="Arial"/>
          <w:szCs w:val="22"/>
          <w:lang w:val="en-GB"/>
        </w:rPr>
        <w:t xml:space="preserve">SWG </w:t>
      </w:r>
      <w:r w:rsidRPr="00647D37">
        <w:rPr>
          <w:rFonts w:cs="Arial"/>
          <w:i/>
          <w:szCs w:val="22"/>
          <w:u w:val="single"/>
          <w:lang w:val="en-GB"/>
        </w:rPr>
        <w:t>vision</w:t>
      </w:r>
      <w:r w:rsidRPr="00647D37">
        <w:rPr>
          <w:rFonts w:cs="Arial"/>
          <w:szCs w:val="22"/>
          <w:lang w:val="en-GB"/>
        </w:rPr>
        <w:t xml:space="preserve"> is to promote innovative and sustainable agriculture and rural development through regional cooperation, to improve rural livelihoods in the SEE countries.</w:t>
      </w:r>
    </w:p>
    <w:p w14:paraId="35B29742" w14:textId="77777777" w:rsidR="00770C90" w:rsidRPr="00647D37" w:rsidRDefault="00770C90" w:rsidP="00C842CC">
      <w:pPr>
        <w:pStyle w:val="NoSpacing"/>
        <w:jc w:val="both"/>
        <w:rPr>
          <w:rFonts w:cs="Arial"/>
          <w:szCs w:val="22"/>
          <w:lang w:val="en-GB"/>
        </w:rPr>
      </w:pPr>
    </w:p>
    <w:p w14:paraId="1F6199DE" w14:textId="77777777" w:rsidR="00770C90" w:rsidRPr="00647D37" w:rsidRDefault="00770C90" w:rsidP="00C842CC">
      <w:pPr>
        <w:pStyle w:val="NoSpacing"/>
        <w:jc w:val="both"/>
        <w:rPr>
          <w:rFonts w:cs="Arial"/>
          <w:szCs w:val="22"/>
          <w:lang w:val="en-GB"/>
        </w:rPr>
      </w:pPr>
      <w:r w:rsidRPr="00647D37">
        <w:rPr>
          <w:rFonts w:cs="Arial"/>
          <w:i/>
          <w:szCs w:val="22"/>
          <w:u w:val="single"/>
          <w:lang w:val="en-GB"/>
        </w:rPr>
        <w:t>Mission</w:t>
      </w:r>
      <w:r w:rsidRPr="00647D37">
        <w:rPr>
          <w:rFonts w:cs="Arial"/>
          <w:szCs w:val="22"/>
          <w:lang w:val="en-GB"/>
        </w:rPr>
        <w:t xml:space="preserve"> - to increase horizontal cooperation among respective countries and territories of South Eastern Europe, by coordinating regional initiatives related to agriculture and rural development and supporting the process of social and economic development of rural areas in SEE region. </w:t>
      </w:r>
    </w:p>
    <w:p w14:paraId="7E5899C9" w14:textId="77777777" w:rsidR="00770C90" w:rsidRPr="00647D37" w:rsidRDefault="00770C90" w:rsidP="00C842CC">
      <w:pPr>
        <w:pStyle w:val="NoSpacing"/>
        <w:jc w:val="both"/>
        <w:rPr>
          <w:rFonts w:cs="Arial"/>
          <w:szCs w:val="22"/>
          <w:lang w:val="en-GB"/>
        </w:rPr>
      </w:pPr>
    </w:p>
    <w:p w14:paraId="2810A071" w14:textId="77777777" w:rsidR="00770C90" w:rsidRPr="00647D37" w:rsidRDefault="00770C90" w:rsidP="00C842CC">
      <w:pPr>
        <w:pStyle w:val="NoSpacing"/>
        <w:jc w:val="both"/>
        <w:rPr>
          <w:rFonts w:cs="Arial"/>
          <w:szCs w:val="22"/>
          <w:lang w:val="en-GB"/>
        </w:rPr>
      </w:pPr>
      <w:r w:rsidRPr="00647D37">
        <w:rPr>
          <w:rFonts w:cs="Arial"/>
          <w:i/>
          <w:szCs w:val="22"/>
          <w:u w:val="single"/>
          <w:lang w:val="en-GB"/>
        </w:rPr>
        <w:t>General objective</w:t>
      </w:r>
      <w:r w:rsidRPr="00647D37">
        <w:rPr>
          <w:rFonts w:cs="Arial"/>
          <w:szCs w:val="22"/>
          <w:lang w:val="en-GB"/>
        </w:rPr>
        <w:t xml:space="preserve"> of SWG is to facilitate close cooperation between the Ministries of Agriculture and other stakeholders in the field of agriculture and rural development and to support EU integration in SEE. The SWG has </w:t>
      </w:r>
      <w:r w:rsidRPr="00647D37">
        <w:rPr>
          <w:rFonts w:cs="Arial"/>
          <w:i/>
          <w:szCs w:val="22"/>
          <w:u w:val="single"/>
          <w:lang w:val="en-GB"/>
        </w:rPr>
        <w:t>four specific objectives</w:t>
      </w:r>
      <w:r w:rsidRPr="00647D37">
        <w:rPr>
          <w:rFonts w:cs="Arial"/>
          <w:szCs w:val="22"/>
          <w:lang w:val="en-GB"/>
        </w:rPr>
        <w:t xml:space="preserve"> on which the organization has focused its work: </w:t>
      </w:r>
    </w:p>
    <w:p w14:paraId="20E7E299" w14:textId="77777777" w:rsidR="00770C90" w:rsidRPr="00647D37" w:rsidRDefault="00770C90" w:rsidP="00C842CC">
      <w:pPr>
        <w:pStyle w:val="NoSpacing"/>
        <w:jc w:val="both"/>
        <w:rPr>
          <w:rFonts w:cs="Arial"/>
          <w:szCs w:val="22"/>
          <w:lang w:val="en-GB"/>
        </w:rPr>
      </w:pPr>
    </w:p>
    <w:p w14:paraId="7AECCF5C" w14:textId="77777777" w:rsidR="00770C90" w:rsidRPr="00647D37" w:rsidRDefault="00770C90" w:rsidP="00C842CC">
      <w:pPr>
        <w:pStyle w:val="NoSpacing"/>
        <w:numPr>
          <w:ilvl w:val="0"/>
          <w:numId w:val="6"/>
        </w:numPr>
        <w:jc w:val="both"/>
        <w:rPr>
          <w:rFonts w:cs="Arial"/>
          <w:szCs w:val="22"/>
          <w:lang w:val="en-GB"/>
        </w:rPr>
      </w:pPr>
      <w:r w:rsidRPr="00647D37">
        <w:rPr>
          <w:rFonts w:cs="Arial"/>
          <w:szCs w:val="22"/>
          <w:lang w:val="en-GB"/>
        </w:rPr>
        <w:t xml:space="preserve">To improve the common understanding on agriculture and rural development policies; </w:t>
      </w:r>
    </w:p>
    <w:p w14:paraId="69DBFD12" w14:textId="77777777" w:rsidR="00770C90" w:rsidRPr="00647D37" w:rsidRDefault="00770C90" w:rsidP="00C842CC">
      <w:pPr>
        <w:pStyle w:val="NoSpacing"/>
        <w:numPr>
          <w:ilvl w:val="0"/>
          <w:numId w:val="6"/>
        </w:numPr>
        <w:jc w:val="both"/>
        <w:rPr>
          <w:rFonts w:cs="Arial"/>
          <w:szCs w:val="22"/>
          <w:lang w:val="en-GB"/>
        </w:rPr>
      </w:pPr>
      <w:r w:rsidRPr="00647D37">
        <w:rPr>
          <w:rFonts w:cs="Arial"/>
          <w:szCs w:val="22"/>
          <w:lang w:val="en-GB"/>
        </w:rPr>
        <w:t xml:space="preserve">To assist the improvement of implementing structures and systems for agriculture and rural development, with specific emphasis on cross border cooperation; </w:t>
      </w:r>
    </w:p>
    <w:p w14:paraId="37889719" w14:textId="77777777" w:rsidR="00770C90" w:rsidRPr="00647D37" w:rsidRDefault="00770C90" w:rsidP="00C842CC">
      <w:pPr>
        <w:pStyle w:val="NoSpacing"/>
        <w:numPr>
          <w:ilvl w:val="0"/>
          <w:numId w:val="6"/>
        </w:numPr>
        <w:jc w:val="both"/>
        <w:rPr>
          <w:rFonts w:cs="Arial"/>
          <w:szCs w:val="22"/>
          <w:lang w:val="en-GB"/>
        </w:rPr>
      </w:pPr>
      <w:r w:rsidRPr="00647D37">
        <w:rPr>
          <w:rFonts w:cs="Arial"/>
          <w:szCs w:val="22"/>
          <w:lang w:val="en-GB"/>
        </w:rPr>
        <w:t xml:space="preserve">To improve the understanding and use of implementation tools for agriculture and rural development; </w:t>
      </w:r>
    </w:p>
    <w:p w14:paraId="0E1961B8" w14:textId="77777777" w:rsidR="00770C90" w:rsidRPr="00647D37" w:rsidRDefault="00770C90" w:rsidP="00C842CC">
      <w:pPr>
        <w:pStyle w:val="NoSpacing"/>
        <w:numPr>
          <w:ilvl w:val="0"/>
          <w:numId w:val="6"/>
        </w:numPr>
        <w:jc w:val="both"/>
        <w:rPr>
          <w:rFonts w:cs="Arial"/>
          <w:szCs w:val="22"/>
          <w:lang w:val="en-GB"/>
        </w:rPr>
      </w:pPr>
      <w:r w:rsidRPr="00647D37">
        <w:rPr>
          <w:rFonts w:cs="Arial"/>
          <w:szCs w:val="22"/>
          <w:lang w:val="en-GB"/>
        </w:rPr>
        <w:t>To identify and share information and application of good practice in agriculture and rural development to broaden the rural agenda.</w:t>
      </w:r>
    </w:p>
    <w:p w14:paraId="7EC675D4" w14:textId="78B08894" w:rsidR="00770C90" w:rsidRPr="00647D37" w:rsidRDefault="00770C90" w:rsidP="00C842CC">
      <w:pPr>
        <w:pStyle w:val="Footer"/>
        <w:jc w:val="both"/>
        <w:outlineLvl w:val="0"/>
        <w:rPr>
          <w:rFonts w:cs="Arial"/>
          <w:b/>
          <w:bCs/>
          <w:color w:val="FF0000"/>
          <w:szCs w:val="22"/>
        </w:rPr>
      </w:pPr>
    </w:p>
    <w:p w14:paraId="27748A95" w14:textId="77777777" w:rsidR="00F35D29" w:rsidRPr="00647D37" w:rsidRDefault="00F35D29" w:rsidP="00C842CC">
      <w:pPr>
        <w:pStyle w:val="Footer"/>
        <w:jc w:val="both"/>
        <w:outlineLvl w:val="0"/>
        <w:rPr>
          <w:rFonts w:cs="Arial"/>
          <w:b/>
          <w:bCs/>
          <w:color w:val="FF0000"/>
          <w:szCs w:val="22"/>
        </w:rPr>
      </w:pPr>
    </w:p>
    <w:p w14:paraId="1EA349BE" w14:textId="77777777" w:rsidR="00770C90" w:rsidRPr="00647D37" w:rsidRDefault="00770C90" w:rsidP="00C842CC">
      <w:pPr>
        <w:pStyle w:val="Footer"/>
        <w:jc w:val="both"/>
        <w:outlineLvl w:val="0"/>
        <w:rPr>
          <w:rFonts w:cs="Arial"/>
          <w:color w:val="FF0000"/>
          <w:szCs w:val="22"/>
        </w:rPr>
      </w:pPr>
    </w:p>
    <w:p w14:paraId="3FE3E04B" w14:textId="77777777" w:rsidR="004B33DC" w:rsidRPr="00647D37" w:rsidRDefault="004B33DC">
      <w:pPr>
        <w:spacing w:after="200" w:line="276" w:lineRule="auto"/>
        <w:rPr>
          <w:rFonts w:eastAsia="Calibri" w:cs="Arial"/>
          <w:b/>
          <w:bCs/>
          <w:color w:val="000000"/>
          <w:szCs w:val="22"/>
          <w:lang w:eastAsia="en-US"/>
        </w:rPr>
      </w:pPr>
      <w:r w:rsidRPr="00647D37">
        <w:rPr>
          <w:rFonts w:cs="Arial"/>
          <w:b/>
          <w:bCs/>
          <w:color w:val="000000"/>
        </w:rPr>
        <w:br w:type="page"/>
      </w:r>
    </w:p>
    <w:p w14:paraId="6E5E2DDC" w14:textId="77777777" w:rsidR="004B33DC" w:rsidRPr="00647D37" w:rsidRDefault="004B33DC" w:rsidP="004B33DC">
      <w:pPr>
        <w:pStyle w:val="ListParagraph"/>
        <w:suppressAutoHyphens/>
        <w:spacing w:after="120" w:line="240" w:lineRule="auto"/>
        <w:jc w:val="both"/>
        <w:rPr>
          <w:rFonts w:cs="Arial"/>
          <w:b/>
          <w:bCs/>
          <w:color w:val="000000"/>
          <w:lang w:val="en-GB"/>
        </w:rPr>
      </w:pPr>
    </w:p>
    <w:p w14:paraId="3C753E4B" w14:textId="67F06C4A" w:rsidR="00B475F0" w:rsidRPr="00647D37" w:rsidRDefault="00B475F0" w:rsidP="00C842CC">
      <w:pPr>
        <w:pStyle w:val="ListParagraph"/>
        <w:numPr>
          <w:ilvl w:val="0"/>
          <w:numId w:val="5"/>
        </w:numPr>
        <w:suppressAutoHyphens/>
        <w:spacing w:after="120" w:line="240" w:lineRule="auto"/>
        <w:jc w:val="both"/>
        <w:rPr>
          <w:rFonts w:cs="Arial"/>
          <w:b/>
          <w:bCs/>
          <w:color w:val="000000"/>
          <w:lang w:val="en-GB"/>
        </w:rPr>
      </w:pPr>
      <w:r w:rsidRPr="00647D37">
        <w:rPr>
          <w:rFonts w:cs="Arial"/>
          <w:b/>
          <w:bCs/>
          <w:color w:val="000000"/>
          <w:lang w:val="en-GB"/>
        </w:rPr>
        <w:t xml:space="preserve">Tasks </w:t>
      </w:r>
      <w:r w:rsidR="00367815" w:rsidRPr="00647D37">
        <w:rPr>
          <w:rFonts w:cs="Arial"/>
          <w:b/>
          <w:bCs/>
          <w:color w:val="000000"/>
          <w:lang w:val="en-GB"/>
        </w:rPr>
        <w:t>of</w:t>
      </w:r>
      <w:r w:rsidRPr="00647D37">
        <w:rPr>
          <w:rFonts w:cs="Arial"/>
          <w:b/>
          <w:bCs/>
          <w:color w:val="000000"/>
          <w:lang w:val="en-GB"/>
        </w:rPr>
        <w:t xml:space="preserve"> </w:t>
      </w:r>
      <w:r w:rsidRPr="005553A6">
        <w:rPr>
          <w:rFonts w:cs="Arial"/>
          <w:b/>
          <w:bCs/>
          <w:color w:val="000000"/>
          <w:lang w:val="en-GB"/>
        </w:rPr>
        <w:t>the</w:t>
      </w:r>
      <w:r w:rsidR="00647D37" w:rsidRPr="005553A6">
        <w:rPr>
          <w:rFonts w:cs="Arial"/>
          <w:b/>
          <w:bCs/>
          <w:color w:val="000000"/>
          <w:lang w:val="en-GB"/>
        </w:rPr>
        <w:t xml:space="preserve"> Junior</w:t>
      </w:r>
      <w:r w:rsidR="009B6F39">
        <w:rPr>
          <w:rFonts w:cs="Arial"/>
          <w:b/>
          <w:bCs/>
          <w:color w:val="000000"/>
          <w:lang w:val="en-GB"/>
        </w:rPr>
        <w:t xml:space="preserve"> </w:t>
      </w:r>
      <w:r w:rsidR="001371B4" w:rsidRPr="00647D37">
        <w:rPr>
          <w:rFonts w:cs="Arial"/>
          <w:b/>
          <w:bCs/>
          <w:color w:val="000000"/>
          <w:lang w:val="en-GB"/>
        </w:rPr>
        <w:t>Project Manager</w:t>
      </w:r>
      <w:r w:rsidR="00647D37" w:rsidRPr="00647D37">
        <w:rPr>
          <w:rFonts w:cs="Arial"/>
          <w:b/>
          <w:bCs/>
          <w:color w:val="000000"/>
          <w:lang w:val="en-GB"/>
        </w:rPr>
        <w:t xml:space="preserve"> </w:t>
      </w:r>
      <w:r w:rsidR="004B33DC" w:rsidRPr="00647D37">
        <w:rPr>
          <w:rFonts w:cs="Arial"/>
          <w:b/>
          <w:bCs/>
          <w:color w:val="000000"/>
          <w:lang w:val="en-GB"/>
        </w:rPr>
        <w:t xml:space="preserve">for </w:t>
      </w:r>
      <w:r w:rsidR="00647D37" w:rsidRPr="00647D37">
        <w:rPr>
          <w:rFonts w:cs="Arial"/>
          <w:b/>
          <w:bCs/>
          <w:color w:val="000000"/>
          <w:lang w:val="en-GB"/>
        </w:rPr>
        <w:t>Climate</w:t>
      </w:r>
      <w:r w:rsidR="004B33DC" w:rsidRPr="00647D37">
        <w:rPr>
          <w:rFonts w:cs="Arial"/>
          <w:b/>
          <w:bCs/>
          <w:color w:val="000000"/>
          <w:lang w:val="en-GB"/>
        </w:rPr>
        <w:t xml:space="preserve"> Adaption </w:t>
      </w:r>
      <w:r w:rsidR="00647D37" w:rsidRPr="00647D37">
        <w:rPr>
          <w:rFonts w:cs="Arial"/>
          <w:b/>
          <w:bCs/>
          <w:color w:val="000000"/>
          <w:lang w:val="en-GB"/>
        </w:rPr>
        <w:t>in</w:t>
      </w:r>
      <w:r w:rsidR="004B33DC" w:rsidRPr="00647D37">
        <w:rPr>
          <w:rFonts w:cs="Arial"/>
          <w:b/>
          <w:bCs/>
          <w:color w:val="000000"/>
          <w:lang w:val="en-GB"/>
        </w:rPr>
        <w:t xml:space="preserve"> Agriculture</w:t>
      </w:r>
    </w:p>
    <w:p w14:paraId="3EAECCE0" w14:textId="0559D6C8" w:rsidR="009D1CA8" w:rsidRPr="00647D37" w:rsidRDefault="009D1CA8" w:rsidP="00C842CC">
      <w:pPr>
        <w:pStyle w:val="NoSpacing"/>
        <w:jc w:val="both"/>
        <w:rPr>
          <w:rFonts w:cs="Arial"/>
          <w:szCs w:val="22"/>
          <w:lang w:val="en-GB"/>
        </w:rPr>
      </w:pPr>
      <w:r w:rsidRPr="00647D37">
        <w:rPr>
          <w:rFonts w:cs="Arial"/>
          <w:szCs w:val="22"/>
          <w:lang w:val="en-GB"/>
        </w:rPr>
        <w:t>For its regular operation SWG Secretariat is looking to hire a Project Manager</w:t>
      </w:r>
      <w:r w:rsidR="004B33DC" w:rsidRPr="00647D37">
        <w:rPr>
          <w:rFonts w:cs="Arial"/>
          <w:szCs w:val="22"/>
          <w:lang w:val="en-GB"/>
        </w:rPr>
        <w:t xml:space="preserve"> for the field Climate Adaptation in Agriculture</w:t>
      </w:r>
      <w:r w:rsidRPr="00647D37">
        <w:rPr>
          <w:rFonts w:cs="Arial"/>
          <w:szCs w:val="22"/>
          <w:lang w:val="en-GB"/>
        </w:rPr>
        <w:t xml:space="preserve"> with the following scope of work:</w:t>
      </w:r>
    </w:p>
    <w:p w14:paraId="1051A3DB" w14:textId="3AEA2D31" w:rsidR="004B33DC" w:rsidRPr="00647D37" w:rsidRDefault="004B33DC" w:rsidP="00C842CC">
      <w:pPr>
        <w:pStyle w:val="NoSpacing"/>
        <w:numPr>
          <w:ilvl w:val="0"/>
          <w:numId w:val="33"/>
        </w:numPr>
        <w:jc w:val="both"/>
        <w:rPr>
          <w:rFonts w:cs="Arial"/>
          <w:szCs w:val="22"/>
          <w:lang w:val="en-GB"/>
        </w:rPr>
      </w:pPr>
      <w:r w:rsidRPr="00647D37">
        <w:rPr>
          <w:rFonts w:cs="Arial"/>
          <w:szCs w:val="22"/>
          <w:lang w:val="en-GB"/>
        </w:rPr>
        <w:t>Coordinates the activities in the field</w:t>
      </w:r>
      <w:r w:rsidR="00344BC6" w:rsidRPr="00647D37">
        <w:rPr>
          <w:rFonts w:cs="Arial"/>
          <w:szCs w:val="22"/>
          <w:lang w:val="en-GB"/>
        </w:rPr>
        <w:t xml:space="preserve"> of</w:t>
      </w:r>
      <w:r w:rsidRPr="00647D37">
        <w:rPr>
          <w:rFonts w:cs="Arial"/>
          <w:szCs w:val="22"/>
          <w:lang w:val="en-GB"/>
        </w:rPr>
        <w:t xml:space="preserve"> Adaptation to Climate Change in Agriculture</w:t>
      </w:r>
      <w:r w:rsidR="00344BC6" w:rsidRPr="00647D37">
        <w:rPr>
          <w:rFonts w:cs="Arial"/>
          <w:szCs w:val="22"/>
          <w:lang w:val="en-GB"/>
        </w:rPr>
        <w:t xml:space="preserve"> </w:t>
      </w:r>
      <w:r w:rsidRPr="00647D37">
        <w:rPr>
          <w:rFonts w:cs="Arial"/>
          <w:szCs w:val="22"/>
          <w:lang w:val="en-GB"/>
        </w:rPr>
        <w:t>within the West</w:t>
      </w:r>
      <w:r w:rsidR="00344BC6" w:rsidRPr="00647D37">
        <w:rPr>
          <w:rFonts w:cs="Arial"/>
          <w:szCs w:val="22"/>
          <w:lang w:val="en-GB"/>
        </w:rPr>
        <w:t>ern B</w:t>
      </w:r>
      <w:r w:rsidRPr="00647D37">
        <w:rPr>
          <w:rFonts w:cs="Arial"/>
          <w:szCs w:val="22"/>
          <w:lang w:val="en-GB"/>
        </w:rPr>
        <w:t>alkan-German Agricultural Policy Dialogue (APD) project</w:t>
      </w:r>
      <w:r w:rsidR="00344BC6" w:rsidRPr="00647D37">
        <w:rPr>
          <w:rFonts w:cs="Arial"/>
          <w:szCs w:val="22"/>
          <w:lang w:val="en-GB"/>
        </w:rPr>
        <w:t>;</w:t>
      </w:r>
    </w:p>
    <w:p w14:paraId="2E1D141B" w14:textId="149C88AE" w:rsidR="00344BC6" w:rsidRPr="00647D37" w:rsidRDefault="00344BC6" w:rsidP="00C842CC">
      <w:pPr>
        <w:pStyle w:val="NoSpacing"/>
        <w:numPr>
          <w:ilvl w:val="0"/>
          <w:numId w:val="33"/>
        </w:numPr>
        <w:jc w:val="both"/>
        <w:rPr>
          <w:rFonts w:cs="Arial"/>
          <w:szCs w:val="22"/>
          <w:lang w:val="en-GB"/>
        </w:rPr>
      </w:pPr>
      <w:r w:rsidRPr="00647D37">
        <w:rPr>
          <w:rFonts w:cs="Arial"/>
          <w:szCs w:val="22"/>
          <w:lang w:val="en-GB"/>
        </w:rPr>
        <w:t>Coordinates the work of regional and national experts of a working group on climate adaptation in agriculture;</w:t>
      </w:r>
    </w:p>
    <w:p w14:paraId="0DFC366D" w14:textId="5186084A" w:rsidR="00344BC6" w:rsidRPr="00647D37" w:rsidRDefault="00344BC6" w:rsidP="00C842CC">
      <w:pPr>
        <w:pStyle w:val="NoSpacing"/>
        <w:numPr>
          <w:ilvl w:val="0"/>
          <w:numId w:val="33"/>
        </w:numPr>
        <w:jc w:val="both"/>
        <w:rPr>
          <w:rFonts w:cs="Arial"/>
          <w:szCs w:val="22"/>
          <w:lang w:val="en-GB"/>
        </w:rPr>
      </w:pPr>
      <w:r w:rsidRPr="00647D37">
        <w:rPr>
          <w:rFonts w:cs="Arial"/>
          <w:szCs w:val="22"/>
          <w:lang w:val="en-GB"/>
        </w:rPr>
        <w:t>Contributes to the exchange with GIZ</w:t>
      </w:r>
      <w:r w:rsidR="00647D37" w:rsidRPr="00647D37">
        <w:rPr>
          <w:rFonts w:cs="Arial"/>
          <w:szCs w:val="22"/>
          <w:lang w:val="en-GB"/>
        </w:rPr>
        <w:t xml:space="preserve"> (German Agency for International Cooperation)</w:t>
      </w:r>
      <w:r w:rsidRPr="00647D37">
        <w:rPr>
          <w:rFonts w:cs="Arial"/>
          <w:szCs w:val="22"/>
          <w:lang w:val="en-GB"/>
        </w:rPr>
        <w:t xml:space="preserve"> on their planned Climate project in the region;</w:t>
      </w:r>
    </w:p>
    <w:p w14:paraId="1DF8E10B" w14:textId="7C155C3E" w:rsidR="00647D37" w:rsidRPr="00647D37" w:rsidRDefault="00647D37" w:rsidP="00C842CC">
      <w:pPr>
        <w:pStyle w:val="NoSpacing"/>
        <w:numPr>
          <w:ilvl w:val="0"/>
          <w:numId w:val="33"/>
        </w:numPr>
        <w:jc w:val="both"/>
        <w:rPr>
          <w:rFonts w:cs="Arial"/>
          <w:szCs w:val="22"/>
          <w:lang w:val="en-GB"/>
        </w:rPr>
      </w:pPr>
      <w:r w:rsidRPr="00647D37">
        <w:rPr>
          <w:rFonts w:cs="Arial"/>
          <w:szCs w:val="22"/>
          <w:lang w:val="en-GB"/>
        </w:rPr>
        <w:t>Coordinate the application process of SWG for an accreditation at the Adaptation Fund;</w:t>
      </w:r>
    </w:p>
    <w:p w14:paraId="446D8ACD" w14:textId="157627E0" w:rsidR="009A3831" w:rsidRPr="00647D37" w:rsidRDefault="007E4831" w:rsidP="00C842CC">
      <w:pPr>
        <w:pStyle w:val="NoSpacing"/>
        <w:numPr>
          <w:ilvl w:val="0"/>
          <w:numId w:val="33"/>
        </w:numPr>
        <w:jc w:val="both"/>
        <w:rPr>
          <w:rFonts w:cs="Arial"/>
          <w:szCs w:val="22"/>
          <w:lang w:val="en-GB"/>
        </w:rPr>
      </w:pPr>
      <w:r w:rsidRPr="00647D37">
        <w:rPr>
          <w:rFonts w:cs="Arial"/>
          <w:szCs w:val="22"/>
          <w:lang w:val="en-GB"/>
        </w:rPr>
        <w:t>Plan</w:t>
      </w:r>
      <w:r w:rsidR="009A3831" w:rsidRPr="00647D37">
        <w:rPr>
          <w:rFonts w:cs="Arial"/>
          <w:szCs w:val="22"/>
          <w:lang w:val="en-GB"/>
        </w:rPr>
        <w:t>s</w:t>
      </w:r>
      <w:r w:rsidRPr="00647D37">
        <w:rPr>
          <w:rFonts w:cs="Arial"/>
          <w:szCs w:val="22"/>
          <w:lang w:val="en-GB"/>
        </w:rPr>
        <w:t xml:space="preserve"> and design</w:t>
      </w:r>
      <w:r w:rsidR="009A3831" w:rsidRPr="00647D37">
        <w:rPr>
          <w:rFonts w:cs="Arial"/>
          <w:szCs w:val="22"/>
          <w:lang w:val="en-GB"/>
        </w:rPr>
        <w:t>s</w:t>
      </w:r>
      <w:r w:rsidRPr="00647D37">
        <w:rPr>
          <w:rFonts w:cs="Arial"/>
          <w:szCs w:val="22"/>
          <w:lang w:val="en-GB"/>
        </w:rPr>
        <w:t xml:space="preserve"> relevant projects</w:t>
      </w:r>
      <w:r w:rsidR="009A3831" w:rsidRPr="00647D37">
        <w:rPr>
          <w:rFonts w:cs="Arial"/>
          <w:szCs w:val="22"/>
          <w:lang w:val="en-GB"/>
        </w:rPr>
        <w:t xml:space="preserve"> </w:t>
      </w:r>
      <w:r w:rsidR="00647D37" w:rsidRPr="00647D37">
        <w:rPr>
          <w:rFonts w:cs="Arial"/>
          <w:szCs w:val="22"/>
          <w:lang w:val="en-GB"/>
        </w:rPr>
        <w:t>in the field of climate adaptation in agriculture</w:t>
      </w:r>
      <w:r w:rsidR="009A3831" w:rsidRPr="00647D37">
        <w:rPr>
          <w:rFonts w:cs="Arial"/>
          <w:szCs w:val="22"/>
          <w:lang w:val="en-GB"/>
        </w:rPr>
        <w:t>;</w:t>
      </w:r>
    </w:p>
    <w:p w14:paraId="66F3B264" w14:textId="77777777" w:rsidR="009A3831" w:rsidRPr="00647D37" w:rsidRDefault="009A3831" w:rsidP="00C842CC">
      <w:pPr>
        <w:pStyle w:val="NoSpacing"/>
        <w:numPr>
          <w:ilvl w:val="0"/>
          <w:numId w:val="33"/>
        </w:numPr>
        <w:jc w:val="both"/>
        <w:rPr>
          <w:rFonts w:cs="Arial"/>
          <w:szCs w:val="22"/>
          <w:lang w:val="en-GB"/>
        </w:rPr>
      </w:pPr>
      <w:r w:rsidRPr="00647D37">
        <w:rPr>
          <w:rFonts w:cs="Arial"/>
          <w:szCs w:val="22"/>
          <w:lang w:val="en-GB"/>
        </w:rPr>
        <w:t>Organizes, monitors and evaluates project implementation;</w:t>
      </w:r>
    </w:p>
    <w:p w14:paraId="2E95F011" w14:textId="77777777" w:rsidR="00367815" w:rsidRPr="00647D37" w:rsidRDefault="00367815" w:rsidP="00C842CC">
      <w:pPr>
        <w:pStyle w:val="NoSpacing"/>
        <w:numPr>
          <w:ilvl w:val="0"/>
          <w:numId w:val="33"/>
        </w:numPr>
        <w:jc w:val="both"/>
        <w:rPr>
          <w:rFonts w:cs="Arial"/>
          <w:szCs w:val="22"/>
          <w:lang w:val="en-GB"/>
        </w:rPr>
      </w:pPr>
      <w:r w:rsidRPr="00647D37">
        <w:rPr>
          <w:rFonts w:cs="Arial"/>
          <w:szCs w:val="22"/>
          <w:lang w:val="en-GB"/>
        </w:rPr>
        <w:t>Identifies potential sources for funding of project implementation and acts towards obtaining them;</w:t>
      </w:r>
    </w:p>
    <w:p w14:paraId="3057281A" w14:textId="1CFAAD55" w:rsidR="007E4831" w:rsidRPr="00647D37" w:rsidRDefault="007E4831" w:rsidP="00C842CC">
      <w:pPr>
        <w:pStyle w:val="NoSpacing"/>
        <w:numPr>
          <w:ilvl w:val="0"/>
          <w:numId w:val="33"/>
        </w:numPr>
        <w:jc w:val="both"/>
        <w:rPr>
          <w:rFonts w:cs="Arial"/>
          <w:szCs w:val="22"/>
          <w:lang w:val="en-GB"/>
        </w:rPr>
      </w:pPr>
      <w:r w:rsidRPr="00647D37">
        <w:rPr>
          <w:rFonts w:cs="Arial"/>
          <w:szCs w:val="22"/>
          <w:lang w:val="en-GB"/>
        </w:rPr>
        <w:t>Coordinate</w:t>
      </w:r>
      <w:r w:rsidR="009A3831" w:rsidRPr="00647D37">
        <w:rPr>
          <w:rFonts w:cs="Arial"/>
          <w:szCs w:val="22"/>
          <w:lang w:val="en-GB"/>
        </w:rPr>
        <w:t>s</w:t>
      </w:r>
      <w:r w:rsidRPr="00647D37">
        <w:rPr>
          <w:rFonts w:cs="Arial"/>
          <w:szCs w:val="22"/>
          <w:lang w:val="en-GB"/>
        </w:rPr>
        <w:t xml:space="preserve"> project staff;</w:t>
      </w:r>
    </w:p>
    <w:p w14:paraId="2B11EB46" w14:textId="49994BE9" w:rsidR="002E25B1" w:rsidRPr="00647D37" w:rsidRDefault="002E25B1" w:rsidP="00C842CC">
      <w:pPr>
        <w:pStyle w:val="NoSpacing"/>
        <w:numPr>
          <w:ilvl w:val="0"/>
          <w:numId w:val="33"/>
        </w:numPr>
        <w:jc w:val="both"/>
        <w:rPr>
          <w:rFonts w:cs="Arial"/>
          <w:szCs w:val="22"/>
          <w:lang w:val="en-GB"/>
        </w:rPr>
      </w:pPr>
      <w:r w:rsidRPr="00647D37">
        <w:rPr>
          <w:rFonts w:cs="Arial"/>
          <w:szCs w:val="22"/>
          <w:lang w:val="en-GB"/>
        </w:rPr>
        <w:t>Manages project budget and project resource allocation;</w:t>
      </w:r>
    </w:p>
    <w:p w14:paraId="2EF8C4F4" w14:textId="69A2143E" w:rsidR="007E4831" w:rsidRPr="00647D37" w:rsidRDefault="007E4831" w:rsidP="00C842CC">
      <w:pPr>
        <w:pStyle w:val="NoSpacing"/>
        <w:numPr>
          <w:ilvl w:val="0"/>
          <w:numId w:val="33"/>
        </w:numPr>
        <w:jc w:val="both"/>
        <w:rPr>
          <w:rFonts w:cs="Arial"/>
          <w:szCs w:val="22"/>
          <w:lang w:val="en-GB"/>
        </w:rPr>
      </w:pPr>
      <w:r w:rsidRPr="00647D37">
        <w:rPr>
          <w:rFonts w:cs="Arial"/>
          <w:szCs w:val="22"/>
          <w:lang w:val="en-GB"/>
        </w:rPr>
        <w:t>Resolves issues</w:t>
      </w:r>
      <w:r w:rsidR="009A3831" w:rsidRPr="00647D37">
        <w:rPr>
          <w:rFonts w:cs="Arial"/>
          <w:szCs w:val="22"/>
          <w:lang w:val="en-GB"/>
        </w:rPr>
        <w:t xml:space="preserve"> and deviations</w:t>
      </w:r>
      <w:r w:rsidRPr="00647D37">
        <w:rPr>
          <w:rFonts w:cs="Arial"/>
          <w:szCs w:val="22"/>
          <w:lang w:val="en-GB"/>
        </w:rPr>
        <w:t xml:space="preserve"> in a timely fashion;</w:t>
      </w:r>
    </w:p>
    <w:p w14:paraId="608669F9" w14:textId="492786E1" w:rsidR="007E4831" w:rsidRPr="00647D37" w:rsidRDefault="007E4831" w:rsidP="00C842CC">
      <w:pPr>
        <w:pStyle w:val="NoSpacing"/>
        <w:numPr>
          <w:ilvl w:val="0"/>
          <w:numId w:val="33"/>
        </w:numPr>
        <w:jc w:val="both"/>
        <w:rPr>
          <w:rFonts w:cs="Arial"/>
          <w:szCs w:val="22"/>
          <w:lang w:val="en-GB"/>
        </w:rPr>
      </w:pPr>
      <w:r w:rsidRPr="00647D37">
        <w:rPr>
          <w:rFonts w:cs="Arial"/>
          <w:szCs w:val="22"/>
          <w:lang w:val="en-GB"/>
        </w:rPr>
        <w:t>Identifies opportunities for improvement</w:t>
      </w:r>
      <w:r w:rsidR="00367815" w:rsidRPr="00647D37">
        <w:rPr>
          <w:rFonts w:cs="Arial"/>
          <w:szCs w:val="22"/>
          <w:lang w:val="en-GB"/>
        </w:rPr>
        <w:t>s</w:t>
      </w:r>
      <w:r w:rsidRPr="00647D37">
        <w:rPr>
          <w:rFonts w:cs="Arial"/>
          <w:szCs w:val="22"/>
          <w:lang w:val="en-GB"/>
        </w:rPr>
        <w:t xml:space="preserve"> and makes constructive suggestions for change;</w:t>
      </w:r>
    </w:p>
    <w:p w14:paraId="60C38C15" w14:textId="4C5B38DE" w:rsidR="007E4831" w:rsidRPr="00647D37" w:rsidRDefault="002E25B1" w:rsidP="00C842CC">
      <w:pPr>
        <w:pStyle w:val="NoSpacing"/>
        <w:numPr>
          <w:ilvl w:val="0"/>
          <w:numId w:val="33"/>
        </w:numPr>
        <w:jc w:val="both"/>
        <w:rPr>
          <w:rFonts w:cs="Arial"/>
          <w:szCs w:val="22"/>
          <w:lang w:val="en-GB"/>
        </w:rPr>
      </w:pPr>
      <w:r w:rsidRPr="00647D37">
        <w:rPr>
          <w:rFonts w:cs="Arial"/>
          <w:szCs w:val="22"/>
          <w:lang w:val="en-GB"/>
        </w:rPr>
        <w:t xml:space="preserve">Prepares regular </w:t>
      </w:r>
      <w:r w:rsidR="007E4831" w:rsidRPr="00647D37">
        <w:rPr>
          <w:rFonts w:cs="Arial"/>
          <w:szCs w:val="22"/>
          <w:lang w:val="en-GB"/>
        </w:rPr>
        <w:t xml:space="preserve">reports </w:t>
      </w:r>
      <w:r w:rsidRPr="00647D37">
        <w:rPr>
          <w:rFonts w:cs="Arial"/>
          <w:szCs w:val="22"/>
          <w:lang w:val="en-GB"/>
        </w:rPr>
        <w:t xml:space="preserve">on </w:t>
      </w:r>
      <w:r w:rsidR="007E4831" w:rsidRPr="00647D37">
        <w:rPr>
          <w:rFonts w:cs="Arial"/>
          <w:szCs w:val="22"/>
          <w:lang w:val="en-GB"/>
        </w:rPr>
        <w:t xml:space="preserve">project progress, </w:t>
      </w:r>
      <w:r w:rsidRPr="00647D37">
        <w:rPr>
          <w:rFonts w:cs="Arial"/>
          <w:szCs w:val="22"/>
          <w:lang w:val="en-GB"/>
        </w:rPr>
        <w:t>issues</w:t>
      </w:r>
      <w:r w:rsidR="007E4831" w:rsidRPr="00647D37">
        <w:rPr>
          <w:rFonts w:cs="Arial"/>
          <w:szCs w:val="22"/>
          <w:lang w:val="en-GB"/>
        </w:rPr>
        <w:t xml:space="preserve"> and solutions;</w:t>
      </w:r>
    </w:p>
    <w:p w14:paraId="4116E91D" w14:textId="77777777" w:rsidR="00367815" w:rsidRPr="00647D37" w:rsidRDefault="00367815" w:rsidP="00C842CC">
      <w:pPr>
        <w:pStyle w:val="NoSpacing"/>
        <w:numPr>
          <w:ilvl w:val="0"/>
          <w:numId w:val="33"/>
        </w:numPr>
        <w:jc w:val="both"/>
        <w:rPr>
          <w:rFonts w:cs="Arial"/>
          <w:szCs w:val="22"/>
          <w:lang w:val="en-GB"/>
        </w:rPr>
      </w:pPr>
      <w:r w:rsidRPr="00647D37">
        <w:rPr>
          <w:rFonts w:cs="Arial"/>
          <w:color w:val="000000"/>
          <w:szCs w:val="22"/>
          <w:lang w:val="en-GB"/>
        </w:rPr>
        <w:t>Communicates with the SWG Member Institutions on behalf of the organization in relation to project and the general SWG activities;</w:t>
      </w:r>
    </w:p>
    <w:p w14:paraId="6125284D" w14:textId="3BD5CEC6" w:rsidR="007E4831" w:rsidRPr="00647D37" w:rsidRDefault="007E4831" w:rsidP="00C842CC">
      <w:pPr>
        <w:pStyle w:val="NoSpacing"/>
        <w:numPr>
          <w:ilvl w:val="0"/>
          <w:numId w:val="33"/>
        </w:numPr>
        <w:jc w:val="both"/>
        <w:rPr>
          <w:rFonts w:cs="Arial"/>
          <w:szCs w:val="22"/>
          <w:lang w:val="en-GB"/>
        </w:rPr>
      </w:pPr>
      <w:r w:rsidRPr="00647D37">
        <w:rPr>
          <w:rFonts w:cs="Arial"/>
          <w:szCs w:val="22"/>
          <w:lang w:val="en-GB"/>
        </w:rPr>
        <w:t>Assist</w:t>
      </w:r>
      <w:r w:rsidR="002E25B1" w:rsidRPr="00647D37">
        <w:rPr>
          <w:rFonts w:cs="Arial"/>
          <w:szCs w:val="22"/>
          <w:lang w:val="en-GB"/>
        </w:rPr>
        <w:t>s</w:t>
      </w:r>
      <w:r w:rsidRPr="00647D37">
        <w:rPr>
          <w:rFonts w:cs="Arial"/>
          <w:szCs w:val="22"/>
          <w:lang w:val="en-GB"/>
        </w:rPr>
        <w:t xml:space="preserve"> the </w:t>
      </w:r>
      <w:r w:rsidR="002E25B1" w:rsidRPr="00647D37">
        <w:rPr>
          <w:rFonts w:cs="Arial"/>
          <w:szCs w:val="22"/>
          <w:lang w:val="en-GB"/>
        </w:rPr>
        <w:t>SWG Secretariat Management</w:t>
      </w:r>
      <w:r w:rsidRPr="00647D37">
        <w:rPr>
          <w:rFonts w:cs="Arial"/>
          <w:szCs w:val="22"/>
          <w:lang w:val="en-GB"/>
        </w:rPr>
        <w:t xml:space="preserve"> in activities and tasks related to management and implementation of projects.</w:t>
      </w:r>
    </w:p>
    <w:p w14:paraId="487BA59F" w14:textId="77777777" w:rsidR="004A04C6" w:rsidRPr="00647D37" w:rsidRDefault="004A04C6" w:rsidP="00C842CC">
      <w:pPr>
        <w:shd w:val="clear" w:color="auto" w:fill="FFFFFF" w:themeFill="background1"/>
        <w:jc w:val="both"/>
        <w:rPr>
          <w:rFonts w:eastAsia="Calibri" w:cs="Arial"/>
          <w:szCs w:val="22"/>
          <w:lang w:eastAsia="en-US"/>
        </w:rPr>
      </w:pPr>
    </w:p>
    <w:p w14:paraId="28407467" w14:textId="4D1462EB" w:rsidR="00645089" w:rsidRPr="00647D37" w:rsidRDefault="00645089" w:rsidP="00C842CC">
      <w:pPr>
        <w:pStyle w:val="NoSpacing"/>
        <w:numPr>
          <w:ilvl w:val="0"/>
          <w:numId w:val="5"/>
        </w:numPr>
        <w:jc w:val="both"/>
        <w:rPr>
          <w:rFonts w:cs="Arial"/>
          <w:b/>
          <w:szCs w:val="22"/>
          <w:lang w:val="en-GB"/>
        </w:rPr>
      </w:pPr>
      <w:r w:rsidRPr="00647D37">
        <w:rPr>
          <w:rFonts w:cs="Arial"/>
          <w:b/>
          <w:szCs w:val="22"/>
          <w:lang w:val="en-GB"/>
        </w:rPr>
        <w:t>Place of assignment</w:t>
      </w:r>
    </w:p>
    <w:p w14:paraId="4BBE54E8" w14:textId="77777777" w:rsidR="00FE1513" w:rsidRPr="00647D37" w:rsidRDefault="00FE1513" w:rsidP="00C842CC">
      <w:pPr>
        <w:pStyle w:val="NoSpacing"/>
        <w:jc w:val="both"/>
        <w:rPr>
          <w:rFonts w:cs="Arial"/>
          <w:b/>
          <w:szCs w:val="22"/>
          <w:lang w:val="en-GB"/>
        </w:rPr>
      </w:pPr>
    </w:p>
    <w:p w14:paraId="5FCC18AD" w14:textId="17E0777C" w:rsidR="00645089" w:rsidRPr="00647D37" w:rsidRDefault="00645089" w:rsidP="00C842CC">
      <w:pPr>
        <w:pStyle w:val="NoSpacing"/>
        <w:jc w:val="both"/>
        <w:rPr>
          <w:rFonts w:cs="Arial"/>
          <w:szCs w:val="22"/>
          <w:lang w:val="en-GB"/>
        </w:rPr>
      </w:pPr>
      <w:r w:rsidRPr="00647D37">
        <w:rPr>
          <w:rFonts w:cs="Arial"/>
          <w:szCs w:val="22"/>
          <w:lang w:val="en-GB"/>
        </w:rPr>
        <w:t xml:space="preserve">The </w:t>
      </w:r>
      <w:r w:rsidR="001371B4" w:rsidRPr="00647D37">
        <w:rPr>
          <w:rFonts w:cs="Arial"/>
          <w:szCs w:val="22"/>
          <w:lang w:val="en-GB"/>
        </w:rPr>
        <w:t xml:space="preserve">position </w:t>
      </w:r>
      <w:r w:rsidR="009B6F39">
        <w:rPr>
          <w:rFonts w:cs="Arial"/>
          <w:szCs w:val="22"/>
          <w:lang w:val="en-GB"/>
        </w:rPr>
        <w:t xml:space="preserve">will be </w:t>
      </w:r>
      <w:r w:rsidR="001371B4" w:rsidRPr="00647D37">
        <w:rPr>
          <w:rFonts w:cs="Arial"/>
          <w:szCs w:val="22"/>
          <w:lang w:val="en-GB"/>
        </w:rPr>
        <w:t xml:space="preserve">located in the SWG Secretariat Headquarters in Skopje </w:t>
      </w:r>
      <w:r w:rsidR="009B6F39">
        <w:rPr>
          <w:rFonts w:cs="Arial"/>
          <w:szCs w:val="22"/>
          <w:lang w:val="en-GB"/>
        </w:rPr>
        <w:t xml:space="preserve">or in Belgrade </w:t>
      </w:r>
      <w:r w:rsidR="001371B4" w:rsidRPr="00647D37">
        <w:rPr>
          <w:rFonts w:cs="Arial"/>
          <w:szCs w:val="22"/>
          <w:lang w:val="en-GB"/>
        </w:rPr>
        <w:t xml:space="preserve">with responsibilities </w:t>
      </w:r>
      <w:r w:rsidR="00367815" w:rsidRPr="00647D37">
        <w:rPr>
          <w:rFonts w:cs="Arial"/>
          <w:szCs w:val="22"/>
          <w:lang w:val="en-GB"/>
        </w:rPr>
        <w:t>spanning over</w:t>
      </w:r>
      <w:r w:rsidR="001371B4" w:rsidRPr="00647D37">
        <w:rPr>
          <w:rFonts w:cs="Arial"/>
          <w:szCs w:val="22"/>
          <w:lang w:val="en-GB"/>
        </w:rPr>
        <w:t xml:space="preserve"> the entire Western Balkans region. The duty assumes frequent travel in</w:t>
      </w:r>
      <w:r w:rsidRPr="00647D37">
        <w:rPr>
          <w:rFonts w:cs="Arial"/>
          <w:szCs w:val="22"/>
          <w:lang w:val="en-GB"/>
        </w:rPr>
        <w:t xml:space="preserve"> the </w:t>
      </w:r>
      <w:r w:rsidR="00C11404" w:rsidRPr="00647D37">
        <w:rPr>
          <w:rFonts w:cs="Arial"/>
          <w:szCs w:val="22"/>
          <w:lang w:val="en-GB"/>
        </w:rPr>
        <w:t>Western Balkans</w:t>
      </w:r>
      <w:r w:rsidRPr="00647D37">
        <w:rPr>
          <w:rFonts w:cs="Arial"/>
          <w:szCs w:val="22"/>
          <w:lang w:val="en-GB"/>
        </w:rPr>
        <w:t xml:space="preserve"> region</w:t>
      </w:r>
      <w:r w:rsidR="001371B4" w:rsidRPr="00647D37">
        <w:rPr>
          <w:rFonts w:cs="Arial"/>
          <w:szCs w:val="22"/>
          <w:lang w:val="en-GB"/>
        </w:rPr>
        <w:t xml:space="preserve"> and </w:t>
      </w:r>
      <w:r w:rsidR="00367815" w:rsidRPr="00647D37">
        <w:rPr>
          <w:rFonts w:cs="Arial"/>
          <w:szCs w:val="22"/>
          <w:lang w:val="en-GB"/>
        </w:rPr>
        <w:t>beyond</w:t>
      </w:r>
      <w:r w:rsidRPr="00647D37">
        <w:rPr>
          <w:rFonts w:cs="Arial"/>
          <w:szCs w:val="22"/>
          <w:lang w:val="en-GB"/>
        </w:rPr>
        <w:t xml:space="preserve">. </w:t>
      </w:r>
    </w:p>
    <w:p w14:paraId="33DBA13B" w14:textId="77777777" w:rsidR="00645089" w:rsidRPr="00647D37" w:rsidRDefault="00645089" w:rsidP="00C842CC">
      <w:pPr>
        <w:pStyle w:val="NoSpacing"/>
        <w:jc w:val="both"/>
        <w:rPr>
          <w:rFonts w:cs="Arial"/>
          <w:szCs w:val="22"/>
          <w:lang w:val="en-GB"/>
        </w:rPr>
      </w:pPr>
    </w:p>
    <w:p w14:paraId="0BC51BFE" w14:textId="71F70396" w:rsidR="00645089" w:rsidRPr="00647D37" w:rsidRDefault="00645089" w:rsidP="00C842CC">
      <w:pPr>
        <w:pStyle w:val="NoSpacing"/>
        <w:numPr>
          <w:ilvl w:val="0"/>
          <w:numId w:val="5"/>
        </w:numPr>
        <w:jc w:val="both"/>
        <w:rPr>
          <w:rFonts w:cs="Arial"/>
          <w:b/>
          <w:szCs w:val="22"/>
          <w:lang w:val="en-GB"/>
        </w:rPr>
      </w:pPr>
      <w:r w:rsidRPr="00647D37">
        <w:rPr>
          <w:rFonts w:cs="Arial"/>
          <w:b/>
          <w:szCs w:val="22"/>
          <w:lang w:val="en-GB"/>
        </w:rPr>
        <w:t xml:space="preserve">Timeframe </w:t>
      </w:r>
    </w:p>
    <w:p w14:paraId="23CFA4A9" w14:textId="4450E9A3" w:rsidR="00645089" w:rsidRPr="00647D37" w:rsidRDefault="00367815" w:rsidP="00C842CC">
      <w:pPr>
        <w:pStyle w:val="NoSpacing"/>
        <w:jc w:val="both"/>
        <w:rPr>
          <w:rFonts w:cs="Arial"/>
          <w:szCs w:val="22"/>
          <w:lang w:val="en-GB"/>
        </w:rPr>
      </w:pPr>
      <w:r w:rsidRPr="00647D37">
        <w:rPr>
          <w:rFonts w:cs="Arial"/>
          <w:szCs w:val="22"/>
          <w:lang w:val="en-GB"/>
        </w:rPr>
        <w:t xml:space="preserve">The engagement will </w:t>
      </w:r>
      <w:r w:rsidR="00647D37" w:rsidRPr="00647D37">
        <w:rPr>
          <w:rFonts w:cs="Arial"/>
          <w:szCs w:val="22"/>
          <w:lang w:val="en-GB"/>
        </w:rPr>
        <w:t xml:space="preserve">start in April 2023 and will last until </w:t>
      </w:r>
      <w:r w:rsidRPr="00647D37">
        <w:rPr>
          <w:rFonts w:cs="Arial"/>
          <w:szCs w:val="22"/>
          <w:lang w:val="en-GB"/>
        </w:rPr>
        <w:t>end of 202</w:t>
      </w:r>
      <w:r w:rsidR="00647D37" w:rsidRPr="00647D37">
        <w:rPr>
          <w:rFonts w:cs="Arial"/>
          <w:szCs w:val="22"/>
          <w:lang w:val="en-GB"/>
        </w:rPr>
        <w:t>4</w:t>
      </w:r>
      <w:r w:rsidRPr="00647D37">
        <w:rPr>
          <w:rFonts w:cs="Arial"/>
          <w:szCs w:val="22"/>
          <w:lang w:val="en-GB"/>
        </w:rPr>
        <w:t xml:space="preserve"> with possibility for </w:t>
      </w:r>
      <w:r w:rsidR="009B6F39">
        <w:rPr>
          <w:rFonts w:cs="Arial"/>
          <w:szCs w:val="22"/>
          <w:lang w:val="en-GB"/>
        </w:rPr>
        <w:t>annual extension</w:t>
      </w:r>
      <w:r w:rsidRPr="00647D37">
        <w:rPr>
          <w:rFonts w:cs="Arial"/>
          <w:szCs w:val="22"/>
          <w:lang w:val="en-GB"/>
        </w:rPr>
        <w:t>.</w:t>
      </w:r>
    </w:p>
    <w:p w14:paraId="6FECA283" w14:textId="77777777" w:rsidR="00645089" w:rsidRPr="00647D37" w:rsidRDefault="00645089" w:rsidP="00C842CC">
      <w:pPr>
        <w:pStyle w:val="NoSpacing"/>
        <w:jc w:val="both"/>
        <w:rPr>
          <w:rFonts w:cs="Arial"/>
          <w:szCs w:val="22"/>
          <w:highlight w:val="yellow"/>
          <w:lang w:val="en-GB"/>
        </w:rPr>
      </w:pPr>
    </w:p>
    <w:p w14:paraId="6423617E" w14:textId="5190EB75" w:rsidR="00645089" w:rsidRPr="00647D37" w:rsidRDefault="00645089" w:rsidP="00C842CC">
      <w:pPr>
        <w:pStyle w:val="NoSpacing"/>
        <w:numPr>
          <w:ilvl w:val="0"/>
          <w:numId w:val="5"/>
        </w:numPr>
        <w:jc w:val="both"/>
        <w:rPr>
          <w:rFonts w:cs="Arial"/>
          <w:b/>
          <w:bCs/>
          <w:color w:val="000000" w:themeColor="text1"/>
          <w:szCs w:val="22"/>
          <w:lang w:val="en-GB"/>
        </w:rPr>
      </w:pPr>
      <w:r w:rsidRPr="00647D37">
        <w:rPr>
          <w:rFonts w:cs="Arial"/>
          <w:b/>
          <w:bCs/>
          <w:color w:val="000000" w:themeColor="text1"/>
          <w:szCs w:val="22"/>
          <w:lang w:val="en-GB"/>
        </w:rPr>
        <w:t>Working language</w:t>
      </w:r>
    </w:p>
    <w:p w14:paraId="0A444766" w14:textId="35D27D3A" w:rsidR="00CF31C7" w:rsidRPr="00647D37" w:rsidRDefault="00645089" w:rsidP="00C842CC">
      <w:pPr>
        <w:pStyle w:val="1Einrckung"/>
        <w:spacing w:after="120"/>
        <w:jc w:val="both"/>
        <w:rPr>
          <w:rFonts w:cs="Arial"/>
          <w:bCs/>
          <w:color w:val="000000" w:themeColor="text1"/>
          <w:szCs w:val="22"/>
        </w:rPr>
      </w:pPr>
      <w:r w:rsidRPr="00647D37">
        <w:rPr>
          <w:rFonts w:cs="Arial"/>
          <w:bCs/>
          <w:color w:val="000000" w:themeColor="text1"/>
          <w:szCs w:val="22"/>
        </w:rPr>
        <w:t xml:space="preserve">The </w:t>
      </w:r>
      <w:r w:rsidR="00CA705C" w:rsidRPr="00647D37">
        <w:rPr>
          <w:rFonts w:cs="Arial"/>
          <w:bCs/>
          <w:color w:val="000000" w:themeColor="text1"/>
          <w:szCs w:val="22"/>
        </w:rPr>
        <w:t xml:space="preserve">official </w:t>
      </w:r>
      <w:r w:rsidRPr="00647D37">
        <w:rPr>
          <w:rFonts w:cs="Arial"/>
          <w:bCs/>
          <w:color w:val="000000" w:themeColor="text1"/>
          <w:szCs w:val="22"/>
        </w:rPr>
        <w:t xml:space="preserve">working language </w:t>
      </w:r>
      <w:r w:rsidR="00CA705C" w:rsidRPr="00647D37">
        <w:rPr>
          <w:rFonts w:cs="Arial"/>
          <w:bCs/>
          <w:color w:val="000000" w:themeColor="text1"/>
          <w:szCs w:val="22"/>
        </w:rPr>
        <w:t>of the SWG Secretariat</w:t>
      </w:r>
      <w:r w:rsidRPr="00647D37">
        <w:rPr>
          <w:rFonts w:cs="Arial"/>
          <w:bCs/>
          <w:color w:val="000000" w:themeColor="text1"/>
          <w:szCs w:val="22"/>
        </w:rPr>
        <w:t xml:space="preserve"> is English.</w:t>
      </w:r>
    </w:p>
    <w:p w14:paraId="00E5E9E7" w14:textId="77777777" w:rsidR="00BB568B" w:rsidRPr="00647D37" w:rsidRDefault="00BB568B" w:rsidP="00C842CC">
      <w:pPr>
        <w:pStyle w:val="ColorfulList-Accent11"/>
        <w:ind w:left="0"/>
        <w:jc w:val="both"/>
        <w:rPr>
          <w:rFonts w:cs="Arial"/>
          <w:b/>
          <w:bCs/>
          <w:color w:val="000000" w:themeColor="text1"/>
          <w:szCs w:val="22"/>
        </w:rPr>
      </w:pPr>
    </w:p>
    <w:p w14:paraId="3A854121" w14:textId="60249F30" w:rsidR="00CA705C" w:rsidRPr="00647D37" w:rsidRDefault="00CA705C" w:rsidP="00C842CC">
      <w:pPr>
        <w:pStyle w:val="ListParagraph"/>
        <w:numPr>
          <w:ilvl w:val="0"/>
          <w:numId w:val="5"/>
        </w:numPr>
        <w:autoSpaceDE w:val="0"/>
        <w:autoSpaceDN w:val="0"/>
        <w:adjustRightInd w:val="0"/>
        <w:spacing w:line="240" w:lineRule="auto"/>
        <w:jc w:val="both"/>
        <w:rPr>
          <w:rFonts w:cs="Arial"/>
          <w:b/>
          <w:bCs/>
          <w:color w:val="000000" w:themeColor="text1"/>
          <w:lang w:val="en-GB"/>
        </w:rPr>
      </w:pPr>
      <w:r w:rsidRPr="00647D37">
        <w:rPr>
          <w:rFonts w:cs="Arial"/>
          <w:b/>
          <w:bCs/>
          <w:color w:val="000000" w:themeColor="text1"/>
          <w:lang w:val="en-GB"/>
        </w:rPr>
        <w:t>Minimum qualifications required for this position</w:t>
      </w:r>
    </w:p>
    <w:p w14:paraId="673740A0" w14:textId="1495B563" w:rsidR="00CA705C" w:rsidRPr="00647D37" w:rsidRDefault="00CA705C" w:rsidP="00856087">
      <w:pPr>
        <w:autoSpaceDE w:val="0"/>
        <w:autoSpaceDN w:val="0"/>
        <w:adjustRightInd w:val="0"/>
        <w:spacing w:after="120"/>
        <w:jc w:val="both"/>
        <w:rPr>
          <w:rFonts w:cs="Arial"/>
          <w:b/>
          <w:bCs/>
          <w:szCs w:val="22"/>
        </w:rPr>
      </w:pPr>
      <w:r w:rsidRPr="00647D37">
        <w:rPr>
          <w:rFonts w:cs="Arial"/>
          <w:b/>
          <w:bCs/>
          <w:szCs w:val="22"/>
        </w:rPr>
        <w:t xml:space="preserve">Education: </w:t>
      </w:r>
    </w:p>
    <w:p w14:paraId="4DB72AF7" w14:textId="16ADD0F2" w:rsidR="00CA705C" w:rsidRPr="00647D37" w:rsidRDefault="00CA705C" w:rsidP="00856087">
      <w:pPr>
        <w:pStyle w:val="ListParagraph"/>
        <w:widowControl w:val="0"/>
        <w:numPr>
          <w:ilvl w:val="0"/>
          <w:numId w:val="38"/>
        </w:numPr>
        <w:autoSpaceDE w:val="0"/>
        <w:autoSpaceDN w:val="0"/>
        <w:adjustRightInd w:val="0"/>
        <w:spacing w:after="120" w:line="240" w:lineRule="auto"/>
        <w:contextualSpacing w:val="0"/>
        <w:jc w:val="both"/>
        <w:rPr>
          <w:rFonts w:cs="Arial"/>
          <w:lang w:val="en-GB"/>
        </w:rPr>
      </w:pPr>
      <w:r w:rsidRPr="00647D37">
        <w:rPr>
          <w:rFonts w:cs="Arial"/>
          <w:lang w:val="en-GB"/>
        </w:rPr>
        <w:t xml:space="preserve">Master’s degree in any of the following fields: </w:t>
      </w:r>
      <w:proofErr w:type="spellStart"/>
      <w:r w:rsidR="003C5AC0">
        <w:rPr>
          <w:rFonts w:cs="Arial"/>
          <w:lang w:val="en-GB"/>
        </w:rPr>
        <w:t>Agro</w:t>
      </w:r>
      <w:proofErr w:type="spellEnd"/>
      <w:r w:rsidR="003C5AC0">
        <w:rPr>
          <w:rFonts w:cs="Arial"/>
          <w:lang w:val="en-GB"/>
        </w:rPr>
        <w:t xml:space="preserve">-Economy, </w:t>
      </w:r>
      <w:r w:rsidR="0024351A" w:rsidRPr="00647D37">
        <w:rPr>
          <w:rFonts w:cs="Arial"/>
          <w:lang w:val="en-GB"/>
        </w:rPr>
        <w:t xml:space="preserve">Agriculture, </w:t>
      </w:r>
      <w:r w:rsidR="00647D37" w:rsidRPr="00647D37">
        <w:rPr>
          <w:rFonts w:cs="Arial"/>
          <w:lang w:val="en-GB"/>
        </w:rPr>
        <w:t xml:space="preserve">Environment, </w:t>
      </w:r>
      <w:r w:rsidRPr="00647D37">
        <w:rPr>
          <w:rFonts w:cs="Arial"/>
          <w:lang w:val="en-GB"/>
        </w:rPr>
        <w:t>Business Administration</w:t>
      </w:r>
      <w:r w:rsidR="0024351A" w:rsidRPr="00647D37">
        <w:rPr>
          <w:rFonts w:cs="Arial"/>
          <w:lang w:val="en-GB"/>
        </w:rPr>
        <w:t xml:space="preserve">, </w:t>
      </w:r>
      <w:r w:rsidRPr="00647D37">
        <w:rPr>
          <w:rFonts w:cs="Arial"/>
          <w:lang w:val="en-GB"/>
        </w:rPr>
        <w:t>Economics, International Development or related field.</w:t>
      </w:r>
    </w:p>
    <w:p w14:paraId="06F834B4" w14:textId="0A527DE8" w:rsidR="00CA705C" w:rsidRPr="00647D37" w:rsidRDefault="00CA705C" w:rsidP="00856087">
      <w:pPr>
        <w:autoSpaceDE w:val="0"/>
        <w:autoSpaceDN w:val="0"/>
        <w:adjustRightInd w:val="0"/>
        <w:spacing w:after="120"/>
        <w:jc w:val="both"/>
        <w:rPr>
          <w:rFonts w:cs="Arial"/>
          <w:b/>
          <w:bCs/>
          <w:szCs w:val="22"/>
        </w:rPr>
      </w:pPr>
      <w:r w:rsidRPr="00647D37">
        <w:rPr>
          <w:rFonts w:cs="Arial"/>
          <w:b/>
          <w:bCs/>
          <w:szCs w:val="22"/>
        </w:rPr>
        <w:t xml:space="preserve">Prior Work Experience: </w:t>
      </w:r>
    </w:p>
    <w:p w14:paraId="5F72C5AC" w14:textId="76372D7D" w:rsidR="00CA705C" w:rsidRPr="00647D37" w:rsidRDefault="00CA705C" w:rsidP="00856087">
      <w:pPr>
        <w:pStyle w:val="ListParagraph"/>
        <w:widowControl w:val="0"/>
        <w:numPr>
          <w:ilvl w:val="0"/>
          <w:numId w:val="38"/>
        </w:numPr>
        <w:autoSpaceDE w:val="0"/>
        <w:autoSpaceDN w:val="0"/>
        <w:adjustRightInd w:val="0"/>
        <w:spacing w:after="120" w:line="240" w:lineRule="auto"/>
        <w:contextualSpacing w:val="0"/>
        <w:jc w:val="both"/>
        <w:rPr>
          <w:rFonts w:cs="Arial"/>
          <w:lang w:val="en-GB"/>
        </w:rPr>
      </w:pPr>
      <w:r w:rsidRPr="00647D37">
        <w:rPr>
          <w:rFonts w:cs="Arial"/>
          <w:lang w:val="en-GB"/>
        </w:rPr>
        <w:t xml:space="preserve">A minimum of </w:t>
      </w:r>
      <w:r w:rsidR="00647D37" w:rsidRPr="00647D37">
        <w:rPr>
          <w:rFonts w:cs="Arial"/>
          <w:lang w:val="en-GB"/>
        </w:rPr>
        <w:t>three</w:t>
      </w:r>
      <w:r w:rsidRPr="00647D37">
        <w:rPr>
          <w:rFonts w:cs="Arial"/>
          <w:lang w:val="en-GB"/>
        </w:rPr>
        <w:t xml:space="preserve"> </w:t>
      </w:r>
      <w:r w:rsidR="00856087">
        <w:rPr>
          <w:rFonts w:cs="Arial"/>
          <w:lang w:val="en-GB"/>
        </w:rPr>
        <w:t xml:space="preserve">(3) </w:t>
      </w:r>
      <w:r w:rsidRPr="00647D37">
        <w:rPr>
          <w:rFonts w:cs="Arial"/>
          <w:lang w:val="en-GB"/>
        </w:rPr>
        <w:t xml:space="preserve">years </w:t>
      </w:r>
      <w:r w:rsidR="00647D37" w:rsidRPr="00647D37">
        <w:rPr>
          <w:rFonts w:cs="Arial"/>
          <w:lang w:val="en-GB"/>
        </w:rPr>
        <w:t>of work experience in the field of agriculture, climate change, environment, nature based solutions, rural development or related topics</w:t>
      </w:r>
      <w:r w:rsidR="003C5AC0">
        <w:rPr>
          <w:rFonts w:cs="Arial"/>
          <w:lang w:val="en-GB"/>
        </w:rPr>
        <w:t>;</w:t>
      </w:r>
    </w:p>
    <w:p w14:paraId="147A97C4" w14:textId="71E669A6" w:rsidR="003C5AC0" w:rsidRDefault="003C5AC0" w:rsidP="00856087">
      <w:pPr>
        <w:pStyle w:val="ListParagraph"/>
        <w:widowControl w:val="0"/>
        <w:numPr>
          <w:ilvl w:val="0"/>
          <w:numId w:val="38"/>
        </w:numPr>
        <w:autoSpaceDE w:val="0"/>
        <w:autoSpaceDN w:val="0"/>
        <w:adjustRightInd w:val="0"/>
        <w:spacing w:after="120" w:line="240" w:lineRule="auto"/>
        <w:contextualSpacing w:val="0"/>
        <w:jc w:val="both"/>
        <w:rPr>
          <w:rFonts w:cs="Arial"/>
          <w:lang w:val="en-GB"/>
        </w:rPr>
      </w:pPr>
      <w:r>
        <w:rPr>
          <w:rFonts w:cs="Arial"/>
          <w:lang w:val="en-GB"/>
        </w:rPr>
        <w:t>Preferably, work experiences in the field of climate adaptation in agriculture / nature based solutions;</w:t>
      </w:r>
    </w:p>
    <w:p w14:paraId="511642B5" w14:textId="3DD916F0" w:rsidR="00CA705C" w:rsidRDefault="00647D37" w:rsidP="00856087">
      <w:pPr>
        <w:pStyle w:val="ListParagraph"/>
        <w:widowControl w:val="0"/>
        <w:numPr>
          <w:ilvl w:val="0"/>
          <w:numId w:val="38"/>
        </w:numPr>
        <w:autoSpaceDE w:val="0"/>
        <w:autoSpaceDN w:val="0"/>
        <w:adjustRightInd w:val="0"/>
        <w:spacing w:after="120" w:line="240" w:lineRule="auto"/>
        <w:contextualSpacing w:val="0"/>
        <w:jc w:val="both"/>
        <w:rPr>
          <w:rFonts w:cs="Arial"/>
          <w:lang w:val="en-GB"/>
        </w:rPr>
      </w:pPr>
      <w:r w:rsidRPr="00647D37">
        <w:rPr>
          <w:rFonts w:cs="Arial"/>
          <w:lang w:val="en-GB"/>
        </w:rPr>
        <w:t xml:space="preserve">Preferably, </w:t>
      </w:r>
      <w:r>
        <w:rPr>
          <w:rFonts w:cs="Arial"/>
          <w:lang w:val="en-GB"/>
        </w:rPr>
        <w:t xml:space="preserve">work </w:t>
      </w:r>
      <w:r w:rsidRPr="00647D37">
        <w:rPr>
          <w:rFonts w:cs="Arial"/>
          <w:lang w:val="en-GB"/>
        </w:rPr>
        <w:t>experiences in the field of project planning and project management</w:t>
      </w:r>
      <w:r w:rsidR="003C5AC0">
        <w:rPr>
          <w:rFonts w:cs="Arial"/>
          <w:lang w:val="en-GB"/>
        </w:rPr>
        <w:t>;</w:t>
      </w:r>
    </w:p>
    <w:p w14:paraId="796CB78F" w14:textId="4C51B8D9" w:rsidR="00856087" w:rsidRPr="00647D37" w:rsidRDefault="00856087" w:rsidP="00856087">
      <w:pPr>
        <w:pStyle w:val="ListParagraph"/>
        <w:widowControl w:val="0"/>
        <w:numPr>
          <w:ilvl w:val="0"/>
          <w:numId w:val="38"/>
        </w:numPr>
        <w:autoSpaceDE w:val="0"/>
        <w:autoSpaceDN w:val="0"/>
        <w:adjustRightInd w:val="0"/>
        <w:spacing w:after="120" w:line="240" w:lineRule="auto"/>
        <w:contextualSpacing w:val="0"/>
        <w:jc w:val="both"/>
        <w:rPr>
          <w:rFonts w:cs="Arial"/>
          <w:lang w:val="en-GB"/>
        </w:rPr>
      </w:pPr>
      <w:r>
        <w:rPr>
          <w:rFonts w:cs="Arial"/>
          <w:lang w:val="en-GB"/>
        </w:rPr>
        <w:lastRenderedPageBreak/>
        <w:t>Preferably, work experiences with international or bilateral organisations</w:t>
      </w:r>
      <w:r w:rsidR="003C5AC0">
        <w:rPr>
          <w:rFonts w:cs="Arial"/>
          <w:lang w:val="en-GB"/>
        </w:rPr>
        <w:t>.</w:t>
      </w:r>
    </w:p>
    <w:p w14:paraId="4AB6B943" w14:textId="0A73DE99" w:rsidR="00CA705C" w:rsidRPr="00647D37" w:rsidRDefault="00CA705C" w:rsidP="00856087">
      <w:pPr>
        <w:autoSpaceDE w:val="0"/>
        <w:autoSpaceDN w:val="0"/>
        <w:adjustRightInd w:val="0"/>
        <w:spacing w:after="120"/>
        <w:jc w:val="both"/>
        <w:rPr>
          <w:rFonts w:cs="Arial"/>
          <w:szCs w:val="22"/>
        </w:rPr>
      </w:pPr>
      <w:r w:rsidRPr="00647D37">
        <w:rPr>
          <w:rFonts w:cs="Arial"/>
          <w:b/>
          <w:bCs/>
          <w:szCs w:val="22"/>
        </w:rPr>
        <w:t>Language Proficiency</w:t>
      </w:r>
      <w:r w:rsidRPr="00647D37">
        <w:rPr>
          <w:rFonts w:cs="Arial"/>
          <w:szCs w:val="22"/>
        </w:rPr>
        <w:t xml:space="preserve">: </w:t>
      </w:r>
    </w:p>
    <w:p w14:paraId="5EEE2611" w14:textId="7D9B0B72" w:rsidR="00CA705C" w:rsidRPr="00647D37" w:rsidRDefault="00CA705C" w:rsidP="00856087">
      <w:pPr>
        <w:pStyle w:val="ListParagraph"/>
        <w:widowControl w:val="0"/>
        <w:numPr>
          <w:ilvl w:val="0"/>
          <w:numId w:val="39"/>
        </w:numPr>
        <w:autoSpaceDE w:val="0"/>
        <w:autoSpaceDN w:val="0"/>
        <w:adjustRightInd w:val="0"/>
        <w:spacing w:after="120" w:line="240" w:lineRule="auto"/>
        <w:contextualSpacing w:val="0"/>
        <w:jc w:val="both"/>
        <w:rPr>
          <w:rFonts w:cs="Arial"/>
          <w:lang w:val="en-GB"/>
        </w:rPr>
      </w:pPr>
      <w:r w:rsidRPr="00647D37">
        <w:rPr>
          <w:rFonts w:cs="Arial"/>
          <w:lang w:val="en-GB"/>
        </w:rPr>
        <w:t>English proficiency (fluent) speaking, reading and writing is required</w:t>
      </w:r>
      <w:r w:rsidR="00856087">
        <w:rPr>
          <w:rFonts w:cs="Arial"/>
          <w:lang w:val="en-GB"/>
        </w:rPr>
        <w:t>;</w:t>
      </w:r>
    </w:p>
    <w:p w14:paraId="71373523" w14:textId="18CF379E" w:rsidR="00CA705C" w:rsidRDefault="00CA705C" w:rsidP="00856087">
      <w:pPr>
        <w:pStyle w:val="ListParagraph"/>
        <w:widowControl w:val="0"/>
        <w:numPr>
          <w:ilvl w:val="0"/>
          <w:numId w:val="39"/>
        </w:numPr>
        <w:autoSpaceDE w:val="0"/>
        <w:autoSpaceDN w:val="0"/>
        <w:adjustRightInd w:val="0"/>
        <w:spacing w:after="120" w:line="240" w:lineRule="auto"/>
        <w:contextualSpacing w:val="0"/>
        <w:jc w:val="both"/>
        <w:rPr>
          <w:rFonts w:cs="Arial"/>
          <w:lang w:val="en-GB"/>
        </w:rPr>
      </w:pPr>
      <w:r w:rsidRPr="00647D37">
        <w:rPr>
          <w:rFonts w:cs="Arial"/>
          <w:lang w:val="en-GB"/>
        </w:rPr>
        <w:t xml:space="preserve">Proficiency (fluent) speaking, reading and writing is required in at least one of the </w:t>
      </w:r>
      <w:r w:rsidR="009B6F39">
        <w:rPr>
          <w:rFonts w:cs="Arial"/>
          <w:lang w:val="en-GB"/>
        </w:rPr>
        <w:t xml:space="preserve">SWG </w:t>
      </w:r>
      <w:r w:rsidRPr="00647D37">
        <w:rPr>
          <w:rFonts w:cs="Arial"/>
          <w:lang w:val="en-GB"/>
        </w:rPr>
        <w:t xml:space="preserve">member states countries and </w:t>
      </w:r>
      <w:r w:rsidR="00647D37" w:rsidRPr="00647D37">
        <w:rPr>
          <w:rFonts w:cs="Arial"/>
          <w:lang w:val="en-GB"/>
        </w:rPr>
        <w:t xml:space="preserve">(preferably) </w:t>
      </w:r>
      <w:r w:rsidRPr="00647D37">
        <w:rPr>
          <w:rFonts w:cs="Arial"/>
          <w:lang w:val="en-GB"/>
        </w:rPr>
        <w:t>good command of one additional members states languages.</w:t>
      </w:r>
    </w:p>
    <w:p w14:paraId="6DFE6D2F" w14:textId="5B562DA1" w:rsidR="00CA705C" w:rsidRPr="00647D37" w:rsidRDefault="00CA705C" w:rsidP="00856087">
      <w:pPr>
        <w:autoSpaceDE w:val="0"/>
        <w:autoSpaceDN w:val="0"/>
        <w:adjustRightInd w:val="0"/>
        <w:spacing w:after="120"/>
        <w:jc w:val="both"/>
        <w:rPr>
          <w:rFonts w:cs="Arial"/>
          <w:szCs w:val="22"/>
        </w:rPr>
      </w:pPr>
      <w:r w:rsidRPr="00647D37">
        <w:rPr>
          <w:rFonts w:cs="Arial"/>
          <w:b/>
          <w:bCs/>
          <w:szCs w:val="22"/>
        </w:rPr>
        <w:t>Skills and Abilities:</w:t>
      </w:r>
      <w:r w:rsidRPr="00647D37">
        <w:rPr>
          <w:rFonts w:cs="Arial"/>
          <w:szCs w:val="22"/>
        </w:rPr>
        <w:t xml:space="preserve"> </w:t>
      </w:r>
    </w:p>
    <w:p w14:paraId="3444C304" w14:textId="1671C02F" w:rsidR="00856087" w:rsidRDefault="00856087" w:rsidP="00856087">
      <w:pPr>
        <w:pStyle w:val="ListParagraph"/>
        <w:widowControl w:val="0"/>
        <w:numPr>
          <w:ilvl w:val="0"/>
          <w:numId w:val="36"/>
        </w:numPr>
        <w:autoSpaceDE w:val="0"/>
        <w:autoSpaceDN w:val="0"/>
        <w:adjustRightInd w:val="0"/>
        <w:spacing w:after="120" w:line="240" w:lineRule="auto"/>
        <w:contextualSpacing w:val="0"/>
        <w:jc w:val="both"/>
        <w:rPr>
          <w:rFonts w:cs="Arial"/>
          <w:lang w:val="en-GB"/>
        </w:rPr>
      </w:pPr>
      <w:r>
        <w:rPr>
          <w:rFonts w:cs="Arial"/>
          <w:lang w:val="en-GB"/>
        </w:rPr>
        <w:t>A</w:t>
      </w:r>
      <w:r w:rsidR="00CA705C" w:rsidRPr="00647D37">
        <w:rPr>
          <w:rFonts w:cs="Arial"/>
          <w:lang w:val="en-GB"/>
        </w:rPr>
        <w:t>nalytical and strategic thinking skills</w:t>
      </w:r>
      <w:r>
        <w:rPr>
          <w:rFonts w:cs="Arial"/>
          <w:lang w:val="en-GB"/>
        </w:rPr>
        <w:t xml:space="preserve">; </w:t>
      </w:r>
    </w:p>
    <w:p w14:paraId="3DA782D5" w14:textId="2FBDC883" w:rsidR="00856087" w:rsidRDefault="00856087" w:rsidP="00856087">
      <w:pPr>
        <w:pStyle w:val="ListParagraph"/>
        <w:widowControl w:val="0"/>
        <w:numPr>
          <w:ilvl w:val="0"/>
          <w:numId w:val="36"/>
        </w:numPr>
        <w:autoSpaceDE w:val="0"/>
        <w:autoSpaceDN w:val="0"/>
        <w:adjustRightInd w:val="0"/>
        <w:spacing w:after="120" w:line="240" w:lineRule="auto"/>
        <w:contextualSpacing w:val="0"/>
        <w:jc w:val="both"/>
        <w:rPr>
          <w:rFonts w:cs="Arial"/>
          <w:lang w:val="en-GB"/>
        </w:rPr>
      </w:pPr>
      <w:r>
        <w:rPr>
          <w:rFonts w:cs="Arial"/>
          <w:lang w:val="en-GB"/>
        </w:rPr>
        <w:t>Report writing skills;</w:t>
      </w:r>
      <w:r w:rsidR="00CA705C" w:rsidRPr="00647D37">
        <w:rPr>
          <w:rFonts w:cs="Arial"/>
          <w:lang w:val="en-GB"/>
        </w:rPr>
        <w:t xml:space="preserve"> </w:t>
      </w:r>
    </w:p>
    <w:p w14:paraId="71C60C1A" w14:textId="4335D686" w:rsidR="00856087" w:rsidRDefault="00856087" w:rsidP="00856087">
      <w:pPr>
        <w:pStyle w:val="ListParagraph"/>
        <w:widowControl w:val="0"/>
        <w:numPr>
          <w:ilvl w:val="0"/>
          <w:numId w:val="36"/>
        </w:numPr>
        <w:autoSpaceDE w:val="0"/>
        <w:autoSpaceDN w:val="0"/>
        <w:adjustRightInd w:val="0"/>
        <w:spacing w:after="120" w:line="240" w:lineRule="auto"/>
        <w:contextualSpacing w:val="0"/>
        <w:jc w:val="both"/>
        <w:rPr>
          <w:rFonts w:cs="Arial"/>
          <w:lang w:val="en-GB"/>
        </w:rPr>
      </w:pPr>
      <w:r>
        <w:rPr>
          <w:rFonts w:cs="Arial"/>
          <w:lang w:val="en-GB"/>
        </w:rPr>
        <w:t xml:space="preserve">Presentation and </w:t>
      </w:r>
      <w:r w:rsidR="00CA705C" w:rsidRPr="00647D37">
        <w:rPr>
          <w:rFonts w:cs="Arial"/>
          <w:lang w:val="en-GB"/>
        </w:rPr>
        <w:t>communication skill</w:t>
      </w:r>
      <w:r>
        <w:rPr>
          <w:rFonts w:cs="Arial"/>
          <w:lang w:val="en-GB"/>
        </w:rPr>
        <w:t xml:space="preserve">s; </w:t>
      </w:r>
    </w:p>
    <w:p w14:paraId="7CFE438D" w14:textId="0373B42A" w:rsidR="00856087" w:rsidRDefault="00856087" w:rsidP="00856087">
      <w:pPr>
        <w:pStyle w:val="ListParagraph"/>
        <w:widowControl w:val="0"/>
        <w:numPr>
          <w:ilvl w:val="0"/>
          <w:numId w:val="36"/>
        </w:numPr>
        <w:autoSpaceDE w:val="0"/>
        <w:autoSpaceDN w:val="0"/>
        <w:adjustRightInd w:val="0"/>
        <w:spacing w:after="120" w:line="240" w:lineRule="auto"/>
        <w:contextualSpacing w:val="0"/>
        <w:jc w:val="both"/>
        <w:rPr>
          <w:rFonts w:cs="Arial"/>
          <w:lang w:val="en-GB"/>
        </w:rPr>
      </w:pPr>
      <w:r>
        <w:rPr>
          <w:rFonts w:cs="Arial"/>
          <w:lang w:val="en-GB"/>
        </w:rPr>
        <w:t>S</w:t>
      </w:r>
      <w:r w:rsidRPr="00647D37">
        <w:rPr>
          <w:rFonts w:cs="Arial"/>
          <w:lang w:val="en-GB"/>
        </w:rPr>
        <w:t>trong computer and digital literacy</w:t>
      </w:r>
      <w:r>
        <w:rPr>
          <w:rFonts w:cs="Arial"/>
          <w:lang w:val="en-GB"/>
        </w:rPr>
        <w:t>;</w:t>
      </w:r>
    </w:p>
    <w:p w14:paraId="0779C9BB" w14:textId="08D36ECD" w:rsidR="00CA705C" w:rsidRPr="00647D37" w:rsidRDefault="00856087" w:rsidP="00856087">
      <w:pPr>
        <w:pStyle w:val="ListParagraph"/>
        <w:widowControl w:val="0"/>
        <w:numPr>
          <w:ilvl w:val="0"/>
          <w:numId w:val="36"/>
        </w:numPr>
        <w:autoSpaceDE w:val="0"/>
        <w:autoSpaceDN w:val="0"/>
        <w:adjustRightInd w:val="0"/>
        <w:spacing w:after="120" w:line="240" w:lineRule="auto"/>
        <w:contextualSpacing w:val="0"/>
        <w:jc w:val="both"/>
        <w:rPr>
          <w:rFonts w:cs="Arial"/>
          <w:lang w:val="en-GB"/>
        </w:rPr>
      </w:pPr>
      <w:r>
        <w:rPr>
          <w:rFonts w:cs="Arial"/>
          <w:lang w:val="en-GB"/>
        </w:rPr>
        <w:t>S</w:t>
      </w:r>
      <w:r w:rsidR="00CA705C" w:rsidRPr="00647D37">
        <w:rPr>
          <w:rFonts w:cs="Arial"/>
          <w:lang w:val="en-GB"/>
        </w:rPr>
        <w:t>trong interpersonal skills and cross-cultural communication</w:t>
      </w:r>
      <w:r>
        <w:rPr>
          <w:rFonts w:cs="Arial"/>
          <w:lang w:val="en-GB"/>
        </w:rPr>
        <w:t>, and understanding of diversity and equity;</w:t>
      </w:r>
    </w:p>
    <w:p w14:paraId="663CBEDB" w14:textId="324E6326" w:rsidR="00CA705C" w:rsidRPr="00647D37" w:rsidRDefault="00CA705C" w:rsidP="00856087">
      <w:pPr>
        <w:pStyle w:val="ListParagraph"/>
        <w:widowControl w:val="0"/>
        <w:numPr>
          <w:ilvl w:val="0"/>
          <w:numId w:val="36"/>
        </w:numPr>
        <w:autoSpaceDE w:val="0"/>
        <w:autoSpaceDN w:val="0"/>
        <w:adjustRightInd w:val="0"/>
        <w:spacing w:after="120" w:line="240" w:lineRule="auto"/>
        <w:contextualSpacing w:val="0"/>
        <w:jc w:val="both"/>
        <w:rPr>
          <w:rFonts w:cs="Arial"/>
          <w:lang w:val="en-GB"/>
        </w:rPr>
      </w:pPr>
      <w:r w:rsidRPr="00647D37">
        <w:rPr>
          <w:rFonts w:cs="Arial"/>
          <w:lang w:val="en-GB"/>
        </w:rPr>
        <w:t>Teamwork is key as the Project manager will be an integral part of the SWG team</w:t>
      </w:r>
      <w:r w:rsidR="00856087">
        <w:rPr>
          <w:rFonts w:cs="Arial"/>
          <w:lang w:val="en-GB"/>
        </w:rPr>
        <w:t>;</w:t>
      </w:r>
    </w:p>
    <w:p w14:paraId="2B2E9CBE" w14:textId="6B6379EA" w:rsidR="00856087" w:rsidRPr="00856087" w:rsidRDefault="00856087" w:rsidP="00856087">
      <w:pPr>
        <w:pStyle w:val="ListParagraph"/>
        <w:widowControl w:val="0"/>
        <w:numPr>
          <w:ilvl w:val="0"/>
          <w:numId w:val="36"/>
        </w:numPr>
        <w:autoSpaceDE w:val="0"/>
        <w:autoSpaceDN w:val="0"/>
        <w:adjustRightInd w:val="0"/>
        <w:spacing w:after="120" w:line="240" w:lineRule="auto"/>
        <w:contextualSpacing w:val="0"/>
        <w:jc w:val="both"/>
        <w:rPr>
          <w:rFonts w:cs="Arial"/>
          <w:lang w:val="en-GB"/>
        </w:rPr>
      </w:pPr>
      <w:r w:rsidRPr="00856087">
        <w:rPr>
          <w:rFonts w:cs="Arial"/>
          <w:lang w:val="en-GB"/>
        </w:rPr>
        <w:t xml:space="preserve">Ability to effectively brief senior officials including proposition of solutions; </w:t>
      </w:r>
    </w:p>
    <w:p w14:paraId="4372D30A" w14:textId="62490097" w:rsidR="00CA705C" w:rsidRDefault="00856087" w:rsidP="00856087">
      <w:pPr>
        <w:pStyle w:val="ListParagraph"/>
        <w:widowControl w:val="0"/>
        <w:numPr>
          <w:ilvl w:val="0"/>
          <w:numId w:val="36"/>
        </w:numPr>
        <w:autoSpaceDE w:val="0"/>
        <w:autoSpaceDN w:val="0"/>
        <w:adjustRightInd w:val="0"/>
        <w:spacing w:after="120" w:line="240" w:lineRule="auto"/>
        <w:contextualSpacing w:val="0"/>
        <w:jc w:val="both"/>
        <w:rPr>
          <w:rFonts w:cs="Arial"/>
          <w:lang w:val="en-GB"/>
        </w:rPr>
      </w:pPr>
      <w:r>
        <w:rPr>
          <w:rFonts w:cs="Arial"/>
          <w:lang w:val="en-GB"/>
        </w:rPr>
        <w:t>A</w:t>
      </w:r>
      <w:r w:rsidR="00CA705C" w:rsidRPr="00647D37">
        <w:rPr>
          <w:rFonts w:cs="Arial"/>
          <w:lang w:val="en-GB"/>
        </w:rPr>
        <w:t>bility</w:t>
      </w:r>
      <w:r>
        <w:rPr>
          <w:rFonts w:cs="Arial"/>
          <w:lang w:val="en-GB"/>
        </w:rPr>
        <w:t xml:space="preserve"> and willingness</w:t>
      </w:r>
      <w:r w:rsidR="00CA705C" w:rsidRPr="00647D37">
        <w:rPr>
          <w:rFonts w:cs="Arial"/>
          <w:lang w:val="en-GB"/>
        </w:rPr>
        <w:t xml:space="preserve"> to travel throughout the </w:t>
      </w:r>
      <w:r>
        <w:rPr>
          <w:rFonts w:cs="Arial"/>
          <w:lang w:val="en-GB"/>
        </w:rPr>
        <w:t xml:space="preserve">Western Balkan </w:t>
      </w:r>
      <w:r w:rsidR="00CA705C" w:rsidRPr="00647D37">
        <w:rPr>
          <w:rFonts w:cs="Arial"/>
          <w:lang w:val="en-GB"/>
        </w:rPr>
        <w:t>region and internationally</w:t>
      </w:r>
      <w:r>
        <w:rPr>
          <w:rFonts w:cs="Arial"/>
          <w:lang w:val="en-GB"/>
        </w:rPr>
        <w:t>;</w:t>
      </w:r>
    </w:p>
    <w:p w14:paraId="1CDA7BF8" w14:textId="057853CA" w:rsidR="00DA7DE1" w:rsidRPr="00856087" w:rsidRDefault="00AB7857" w:rsidP="00BF2534">
      <w:pPr>
        <w:pStyle w:val="ListParagraph"/>
        <w:widowControl w:val="0"/>
        <w:numPr>
          <w:ilvl w:val="0"/>
          <w:numId w:val="36"/>
        </w:numPr>
        <w:autoSpaceDE w:val="0"/>
        <w:autoSpaceDN w:val="0"/>
        <w:adjustRightInd w:val="0"/>
        <w:spacing w:after="120" w:line="240" w:lineRule="auto"/>
        <w:contextualSpacing w:val="0"/>
        <w:jc w:val="both"/>
        <w:rPr>
          <w:rFonts w:cs="Arial"/>
          <w:lang w:val="en-GB"/>
        </w:rPr>
      </w:pPr>
      <w:r>
        <w:rPr>
          <w:rFonts w:cs="Arial"/>
          <w:lang w:val="en-GB"/>
        </w:rPr>
        <w:t xml:space="preserve">In possession of a driving licence </w:t>
      </w:r>
      <w:r w:rsidR="00DA7DE1" w:rsidRPr="00856087">
        <w:rPr>
          <w:rFonts w:cs="Arial"/>
          <w:lang w:val="en-GB"/>
        </w:rPr>
        <w:t>(B category)</w:t>
      </w:r>
    </w:p>
    <w:p w14:paraId="605C2265" w14:textId="514A0649" w:rsidR="00B01596" w:rsidRPr="00647D37" w:rsidRDefault="00B01596" w:rsidP="00856087">
      <w:pPr>
        <w:pStyle w:val="1Einrckung"/>
        <w:spacing w:after="120"/>
        <w:jc w:val="both"/>
        <w:rPr>
          <w:rFonts w:cs="Arial"/>
          <w:b/>
          <w:color w:val="000000" w:themeColor="text1"/>
          <w:szCs w:val="22"/>
        </w:rPr>
      </w:pPr>
    </w:p>
    <w:p w14:paraId="3E95E1E0" w14:textId="77777777" w:rsidR="009B6F39" w:rsidRDefault="009B6F39" w:rsidP="009B6F39">
      <w:pPr>
        <w:pStyle w:val="1Einrckung"/>
        <w:numPr>
          <w:ilvl w:val="0"/>
          <w:numId w:val="5"/>
        </w:numPr>
        <w:spacing w:after="120"/>
        <w:jc w:val="both"/>
        <w:rPr>
          <w:rFonts w:cs="Arial"/>
          <w:b/>
          <w:color w:val="000000" w:themeColor="text1"/>
          <w:szCs w:val="22"/>
        </w:rPr>
      </w:pPr>
      <w:r>
        <w:rPr>
          <w:rFonts w:cs="Arial"/>
          <w:b/>
          <w:color w:val="000000" w:themeColor="text1"/>
          <w:szCs w:val="22"/>
        </w:rPr>
        <w:t>Application</w:t>
      </w:r>
    </w:p>
    <w:p w14:paraId="17071363" w14:textId="2B8040FB" w:rsidR="009B6F39" w:rsidRDefault="009B6F39" w:rsidP="009B6F39">
      <w:pPr>
        <w:shd w:val="clear" w:color="auto" w:fill="FFFFFF"/>
        <w:spacing w:after="390"/>
        <w:rPr>
          <w:rFonts w:cs="Arial"/>
          <w:szCs w:val="22"/>
          <w:lang w:val="en-US" w:eastAsia="zh-CN"/>
        </w:rPr>
      </w:pPr>
      <w:r w:rsidRPr="00D450E1">
        <w:rPr>
          <w:rFonts w:cs="Arial"/>
          <w:szCs w:val="22"/>
          <w:lang w:val="en-US" w:eastAsia="zh-CN"/>
        </w:rPr>
        <w:t xml:space="preserve">Please send your CV and cover letter by </w:t>
      </w:r>
      <w:r>
        <w:rPr>
          <w:rFonts w:cs="Arial"/>
          <w:szCs w:val="22"/>
          <w:lang w:val="en-US" w:eastAsia="zh-CN"/>
        </w:rPr>
        <w:t>February 1</w:t>
      </w:r>
      <w:r w:rsidRPr="00D450E1">
        <w:rPr>
          <w:rFonts w:cs="Arial"/>
          <w:szCs w:val="22"/>
          <w:lang w:val="en-US" w:eastAsia="zh-CN"/>
        </w:rPr>
        <w:t>5</w:t>
      </w:r>
      <w:r w:rsidRPr="00D450E1">
        <w:rPr>
          <w:rFonts w:cs="Arial"/>
          <w:szCs w:val="22"/>
          <w:vertAlign w:val="superscript"/>
          <w:lang w:val="en-US" w:eastAsia="zh-CN"/>
        </w:rPr>
        <w:t>th</w:t>
      </w:r>
      <w:r w:rsidRPr="00D450E1">
        <w:rPr>
          <w:rFonts w:cs="Arial"/>
          <w:szCs w:val="22"/>
          <w:lang w:val="en-US" w:eastAsia="zh-CN"/>
        </w:rPr>
        <w:t>, 20</w:t>
      </w:r>
      <w:r>
        <w:rPr>
          <w:rFonts w:cs="Arial"/>
          <w:szCs w:val="22"/>
          <w:lang w:val="en-US" w:eastAsia="zh-CN"/>
        </w:rPr>
        <w:t>23</w:t>
      </w:r>
      <w:r w:rsidRPr="00D450E1">
        <w:rPr>
          <w:rFonts w:cs="Arial"/>
          <w:szCs w:val="22"/>
          <w:lang w:val="en-US" w:eastAsia="zh-CN"/>
        </w:rPr>
        <w:t xml:space="preserve"> on the following email address: </w:t>
      </w:r>
      <w:hyperlink r:id="rId8" w:history="1">
        <w:r w:rsidRPr="00D450E1">
          <w:rPr>
            <w:rFonts w:cs="Arial"/>
            <w:szCs w:val="22"/>
            <w:u w:val="single"/>
            <w:lang w:val="en-US" w:eastAsia="zh-CN"/>
          </w:rPr>
          <w:t>swgsecretariat@swg-seerural.org</w:t>
        </w:r>
      </w:hyperlink>
      <w:r w:rsidRPr="00D450E1">
        <w:rPr>
          <w:rFonts w:cs="Arial"/>
          <w:szCs w:val="22"/>
          <w:lang w:val="en-US" w:eastAsia="zh-CN"/>
        </w:rPr>
        <w:t xml:space="preserve">. </w:t>
      </w:r>
      <w:r>
        <w:rPr>
          <w:rFonts w:cs="Arial"/>
          <w:szCs w:val="22"/>
          <w:lang w:val="en-US" w:eastAsia="zh-CN"/>
        </w:rPr>
        <w:t>stating the position</w:t>
      </w:r>
      <w:r w:rsidRPr="005553A6">
        <w:rPr>
          <w:rFonts w:cs="Arial"/>
          <w:szCs w:val="22"/>
          <w:lang w:val="en-US" w:eastAsia="zh-CN"/>
        </w:rPr>
        <w:t>: Junior Project</w:t>
      </w:r>
      <w:r w:rsidRPr="009B6F39">
        <w:rPr>
          <w:rFonts w:cs="Arial"/>
          <w:szCs w:val="22"/>
          <w:lang w:val="en-US" w:eastAsia="zh-CN"/>
        </w:rPr>
        <w:t xml:space="preserve"> Manager for Climate Adaptation in Agriculture</w:t>
      </w:r>
      <w:r>
        <w:rPr>
          <w:rFonts w:cs="Arial"/>
          <w:szCs w:val="22"/>
          <w:lang w:val="en-US" w:eastAsia="zh-CN"/>
        </w:rPr>
        <w:t xml:space="preserve"> in the subject line. </w:t>
      </w:r>
      <w:r w:rsidRPr="00D450E1">
        <w:rPr>
          <w:rFonts w:cs="Arial"/>
          <w:szCs w:val="22"/>
          <w:lang w:val="en-US" w:eastAsia="zh-CN"/>
        </w:rPr>
        <w:t>No telephone calls will be accepted!</w:t>
      </w:r>
    </w:p>
    <w:p w14:paraId="2AF3F050" w14:textId="77777777" w:rsidR="006E2BC1" w:rsidRPr="006E2BC1" w:rsidRDefault="006E2BC1" w:rsidP="006E2BC1">
      <w:pPr>
        <w:shd w:val="clear" w:color="auto" w:fill="FFFFFF"/>
        <w:spacing w:after="390"/>
        <w:rPr>
          <w:rFonts w:cs="Arial"/>
          <w:szCs w:val="22"/>
          <w:lang w:val="en-US" w:eastAsia="zh-CN"/>
        </w:rPr>
      </w:pPr>
      <w:r w:rsidRPr="006E2BC1">
        <w:rPr>
          <w:rFonts w:cs="Arial"/>
          <w:szCs w:val="22"/>
          <w:lang w:val="en-US" w:eastAsia="zh-CN"/>
        </w:rPr>
        <w:t>Only shortlisted applicants will be contacted.</w:t>
      </w:r>
    </w:p>
    <w:p w14:paraId="7249AAF5" w14:textId="0F3067AD" w:rsidR="006E2BC1" w:rsidRDefault="006E2BC1" w:rsidP="009B6F39">
      <w:pPr>
        <w:shd w:val="clear" w:color="auto" w:fill="FFFFFF"/>
        <w:spacing w:after="390"/>
        <w:rPr>
          <w:rFonts w:cs="Arial"/>
          <w:szCs w:val="22"/>
          <w:lang w:val="en-US" w:eastAsia="zh-CN"/>
        </w:rPr>
      </w:pPr>
    </w:p>
    <w:p w14:paraId="4F061643" w14:textId="77777777" w:rsidR="006E2BC1" w:rsidRPr="00D450E1" w:rsidRDefault="006E2BC1" w:rsidP="009B6F39">
      <w:pPr>
        <w:shd w:val="clear" w:color="auto" w:fill="FFFFFF"/>
        <w:spacing w:after="390"/>
        <w:rPr>
          <w:rFonts w:cs="Arial"/>
          <w:szCs w:val="22"/>
          <w:lang w:val="en-US" w:eastAsia="zh-CN"/>
        </w:rPr>
      </w:pPr>
    </w:p>
    <w:sectPr w:rsidR="006E2BC1" w:rsidRPr="00D450E1" w:rsidSect="004B5529">
      <w:headerReference w:type="default" r:id="rId9"/>
      <w:footerReference w:type="even" r:id="rId10"/>
      <w:footerReference w:type="default" r:id="rId11"/>
      <w:headerReference w:type="first" r:id="rId12"/>
      <w:footerReference w:type="first" r:id="rId13"/>
      <w:pgSz w:w="11907" w:h="16840" w:code="9"/>
      <w:pgMar w:top="1701" w:right="1418" w:bottom="1134" w:left="1418"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970C" w14:textId="77777777" w:rsidR="00DD1B55" w:rsidRDefault="00DD1B55">
      <w:r>
        <w:separator/>
      </w:r>
    </w:p>
  </w:endnote>
  <w:endnote w:type="continuationSeparator" w:id="0">
    <w:p w14:paraId="6AB65F8E" w14:textId="77777777" w:rsidR="00DD1B55" w:rsidRDefault="00DD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2002631"/>
      <w:docPartObj>
        <w:docPartGallery w:val="Page Numbers (Bottom of Page)"/>
        <w:docPartUnique/>
      </w:docPartObj>
    </w:sdtPr>
    <w:sdtContent>
      <w:p w14:paraId="2C0F329C" w14:textId="77777777" w:rsidR="0047063C" w:rsidRDefault="0047063C" w:rsidP="0047063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15548D" w14:textId="77777777" w:rsidR="0047063C" w:rsidRDefault="0047063C" w:rsidP="00770C9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446871"/>
      <w:docPartObj>
        <w:docPartGallery w:val="Page Numbers (Bottom of Page)"/>
        <w:docPartUnique/>
      </w:docPartObj>
    </w:sdtPr>
    <w:sdtContent>
      <w:p w14:paraId="4BFC1405" w14:textId="77777777" w:rsidR="0047063C" w:rsidRDefault="0047063C" w:rsidP="00170678">
        <w:pPr>
          <w:pStyle w:val="Footer"/>
          <w:framePr w:wrap="none" w:vAnchor="text" w:hAnchor="page" w:x="10562" w:y="85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098CEF9" w14:textId="793DCFE7" w:rsidR="0047063C" w:rsidRDefault="0047063C" w:rsidP="00170678">
    <w:pPr>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B4CD" w14:textId="77777777" w:rsidR="0047063C" w:rsidRDefault="0047063C">
    <w:pPr>
      <w:pStyle w:val="Footer"/>
      <w:tabs>
        <w:tab w:val="clear" w:pos="4536"/>
      </w:tabs>
    </w:pPr>
    <w:r>
      <w:rPr>
        <w:sz w:val="13"/>
      </w:rP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Pr>
        <w:rStyle w:val="PageNumber"/>
        <w:noProof/>
        <w:sz w:val="20"/>
      </w:rPr>
      <w:t>1</w:t>
    </w:r>
    <w:r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FBFB" w14:textId="77777777" w:rsidR="00DD1B55" w:rsidRDefault="00DD1B55">
      <w:r>
        <w:separator/>
      </w:r>
    </w:p>
  </w:footnote>
  <w:footnote w:type="continuationSeparator" w:id="0">
    <w:p w14:paraId="34E17BF8" w14:textId="77777777" w:rsidR="00DD1B55" w:rsidRDefault="00DD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B733" w14:textId="77777777" w:rsidR="0047063C" w:rsidRDefault="0047063C" w:rsidP="00810AC3">
    <w:pPr>
      <w:pStyle w:val="Header"/>
      <w:tabs>
        <w:tab w:val="clear" w:pos="4252"/>
        <w:tab w:val="clear" w:pos="8504"/>
      </w:tabs>
      <w:ind w:left="7797"/>
      <w:jc w:val="center"/>
    </w:pPr>
    <w:r>
      <w:rPr>
        <w:noProof/>
        <w:lang w:val="de-DE"/>
      </w:rPr>
      <w:drawing>
        <wp:anchor distT="0" distB="0" distL="114300" distR="114300" simplePos="0" relativeHeight="251658240" behindDoc="0" locked="0" layoutInCell="1" allowOverlap="1" wp14:anchorId="38D39582" wp14:editId="281B7A1D">
          <wp:simplePos x="0" y="0"/>
          <wp:positionH relativeFrom="column">
            <wp:posOffset>2105163</wp:posOffset>
          </wp:positionH>
          <wp:positionV relativeFrom="paragraph">
            <wp:posOffset>-176833</wp:posOffset>
          </wp:positionV>
          <wp:extent cx="1836752" cy="76332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752" cy="7633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8B37" w14:textId="77777777" w:rsidR="0047063C" w:rsidRPr="00FB713A" w:rsidRDefault="0047063C" w:rsidP="006D0561">
    <w:pPr>
      <w:jc w:val="center"/>
      <w:rPr>
        <w:b/>
        <w:i/>
        <w:sz w:val="20"/>
      </w:rPr>
    </w:pPr>
    <w:r>
      <w:rPr>
        <w:noProof/>
        <w:lang w:val="de-DE"/>
      </w:rPr>
      <w:drawing>
        <wp:inline distT="0" distB="0" distL="0" distR="0" wp14:anchorId="7F9CDBB0" wp14:editId="3FA4E83F">
          <wp:extent cx="1836752" cy="7633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406" cy="764428"/>
                  </a:xfrm>
                  <a:prstGeom prst="rect">
                    <a:avLst/>
                  </a:prstGeom>
                  <a:noFill/>
                  <a:ln>
                    <a:noFill/>
                  </a:ln>
                </pic:spPr>
              </pic:pic>
            </a:graphicData>
          </a:graphic>
        </wp:inline>
      </w:drawing>
    </w:r>
  </w:p>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47063C" w14:paraId="2F8D4FF3" w14:textId="77777777" w:rsidTr="005E7AD7">
      <w:tc>
        <w:tcPr>
          <w:tcW w:w="7096" w:type="dxa"/>
        </w:tcPr>
        <w:p w14:paraId="715F6823" w14:textId="77777777" w:rsidR="0047063C" w:rsidRPr="007319EB" w:rsidRDefault="0047063C" w:rsidP="00687073">
          <w:pPr>
            <w:pStyle w:val="Header"/>
            <w:tabs>
              <w:tab w:val="clear" w:pos="4252"/>
              <w:tab w:val="clear" w:pos="8504"/>
            </w:tabs>
            <w:spacing w:before="600"/>
            <w:rPr>
              <w:sz w:val="28"/>
              <w:lang w:val="en-US"/>
            </w:rPr>
          </w:pPr>
          <w:r w:rsidRPr="007319EB">
            <w:rPr>
              <w:b/>
              <w:sz w:val="28"/>
              <w:lang w:val="en-US"/>
            </w:rPr>
            <w:t>TOR for Short-term Consultancy</w:t>
          </w:r>
        </w:p>
      </w:tc>
      <w:tc>
        <w:tcPr>
          <w:tcW w:w="1984" w:type="dxa"/>
        </w:tcPr>
        <w:p w14:paraId="742AF887" w14:textId="77777777" w:rsidR="0047063C" w:rsidRDefault="0047063C">
          <w:pPr>
            <w:pStyle w:val="Header"/>
            <w:ind w:firstLine="709"/>
          </w:pPr>
        </w:p>
      </w:tc>
    </w:tr>
  </w:tbl>
  <w:p w14:paraId="5B40EF53" w14:textId="77777777" w:rsidR="0047063C" w:rsidRDefault="0047063C" w:rsidP="005E7AD7">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A6B"/>
    <w:multiLevelType w:val="hybridMultilevel"/>
    <w:tmpl w:val="CC4297E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86F3E71"/>
    <w:multiLevelType w:val="hybridMultilevel"/>
    <w:tmpl w:val="86DA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C7274"/>
    <w:multiLevelType w:val="hybridMultilevel"/>
    <w:tmpl w:val="18444BD2"/>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516B0A"/>
    <w:multiLevelType w:val="hybridMultilevel"/>
    <w:tmpl w:val="115A06B8"/>
    <w:lvl w:ilvl="0" w:tplc="B58095A4">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16E626F7"/>
    <w:multiLevelType w:val="hybridMultilevel"/>
    <w:tmpl w:val="2292AA8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188D0591"/>
    <w:multiLevelType w:val="hybridMultilevel"/>
    <w:tmpl w:val="9EDA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E509C"/>
    <w:multiLevelType w:val="hybridMultilevel"/>
    <w:tmpl w:val="3BD492DC"/>
    <w:lvl w:ilvl="0" w:tplc="0C4AF572">
      <w:start w:val="1"/>
      <w:numFmt w:val="lowerRoman"/>
      <w:lvlText w:val="(%1)"/>
      <w:lvlJc w:val="left"/>
      <w:pPr>
        <w:ind w:left="2160" w:hanging="720"/>
      </w:pPr>
      <w:rPr>
        <w:rFonts w:hint="default"/>
        <w:u w:val="none"/>
      </w:rPr>
    </w:lvl>
    <w:lvl w:ilvl="1" w:tplc="08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474087"/>
    <w:multiLevelType w:val="hybridMultilevel"/>
    <w:tmpl w:val="90E074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813FF3"/>
    <w:multiLevelType w:val="hybridMultilevel"/>
    <w:tmpl w:val="41862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34AB6"/>
    <w:multiLevelType w:val="hybridMultilevel"/>
    <w:tmpl w:val="BDA6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A1836"/>
    <w:multiLevelType w:val="hybridMultilevel"/>
    <w:tmpl w:val="898A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62191"/>
    <w:multiLevelType w:val="hybridMultilevel"/>
    <w:tmpl w:val="DA1010A2"/>
    <w:lvl w:ilvl="0" w:tplc="08090001">
      <w:start w:val="1"/>
      <w:numFmt w:val="bullet"/>
      <w:lvlText w:val=""/>
      <w:lvlJc w:val="left"/>
      <w:pPr>
        <w:ind w:left="2160" w:hanging="720"/>
      </w:pPr>
      <w:rPr>
        <w:rFonts w:ascii="Symbol" w:hAnsi="Symbol" w:hint="default"/>
        <w:u w:val="none"/>
      </w:rPr>
    </w:lvl>
    <w:lvl w:ilvl="1" w:tplc="08090001">
      <w:start w:val="1"/>
      <w:numFmt w:val="bullet"/>
      <w:lvlText w:val=""/>
      <w:lvlJc w:val="left"/>
      <w:pPr>
        <w:ind w:left="2520" w:hanging="360"/>
      </w:pPr>
      <w:rPr>
        <w:rFonts w:ascii="Symbol" w:hAnsi="Symbol" w:hint="default"/>
      </w:rPr>
    </w:lvl>
    <w:lvl w:ilvl="2" w:tplc="08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0E767B"/>
    <w:multiLevelType w:val="hybridMultilevel"/>
    <w:tmpl w:val="4312800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2AA52638"/>
    <w:multiLevelType w:val="hybridMultilevel"/>
    <w:tmpl w:val="F2485A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1C7F41"/>
    <w:multiLevelType w:val="multilevel"/>
    <w:tmpl w:val="79EE04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5D30C3"/>
    <w:multiLevelType w:val="hybridMultilevel"/>
    <w:tmpl w:val="C1EA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A60AC"/>
    <w:multiLevelType w:val="hybridMultilevel"/>
    <w:tmpl w:val="CFF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D606E"/>
    <w:multiLevelType w:val="multilevel"/>
    <w:tmpl w:val="3F947DB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9956DB"/>
    <w:multiLevelType w:val="hybridMultilevel"/>
    <w:tmpl w:val="898A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B7326"/>
    <w:multiLevelType w:val="hybridMultilevel"/>
    <w:tmpl w:val="9880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E2288"/>
    <w:multiLevelType w:val="multilevel"/>
    <w:tmpl w:val="3F18EBD8"/>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1B6947"/>
    <w:multiLevelType w:val="hybridMultilevel"/>
    <w:tmpl w:val="0CE0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531EE"/>
    <w:multiLevelType w:val="hybridMultilevel"/>
    <w:tmpl w:val="DB9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C327F"/>
    <w:multiLevelType w:val="multilevel"/>
    <w:tmpl w:val="FAFE9CEA"/>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141CBA"/>
    <w:multiLevelType w:val="hybridMultilevel"/>
    <w:tmpl w:val="7FE6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8324D"/>
    <w:multiLevelType w:val="hybridMultilevel"/>
    <w:tmpl w:val="DC16F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B757A"/>
    <w:multiLevelType w:val="hybridMultilevel"/>
    <w:tmpl w:val="307EDB5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58C670C5"/>
    <w:multiLevelType w:val="hybridMultilevel"/>
    <w:tmpl w:val="255C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70F31"/>
    <w:multiLevelType w:val="multilevel"/>
    <w:tmpl w:val="DC58B6C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272717"/>
    <w:multiLevelType w:val="hybridMultilevel"/>
    <w:tmpl w:val="076E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23E84"/>
    <w:multiLevelType w:val="hybridMultilevel"/>
    <w:tmpl w:val="07D2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644159"/>
    <w:multiLevelType w:val="hybridMultilevel"/>
    <w:tmpl w:val="84E0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92E7E"/>
    <w:multiLevelType w:val="hybridMultilevel"/>
    <w:tmpl w:val="C4C4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0751E"/>
    <w:multiLevelType w:val="hybridMultilevel"/>
    <w:tmpl w:val="7FDA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7F7B7D"/>
    <w:multiLevelType w:val="hybridMultilevel"/>
    <w:tmpl w:val="41862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C7FC3"/>
    <w:multiLevelType w:val="hybridMultilevel"/>
    <w:tmpl w:val="6D02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3F4AF8"/>
    <w:multiLevelType w:val="multilevel"/>
    <w:tmpl w:val="8E4ED84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E24CDF"/>
    <w:multiLevelType w:val="hybridMultilevel"/>
    <w:tmpl w:val="B7220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546975"/>
    <w:multiLevelType w:val="hybridMultilevel"/>
    <w:tmpl w:val="DA28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463353">
    <w:abstractNumId w:val="20"/>
  </w:num>
  <w:num w:numId="2" w16cid:durableId="31462615">
    <w:abstractNumId w:val="17"/>
  </w:num>
  <w:num w:numId="3" w16cid:durableId="1466505683">
    <w:abstractNumId w:val="4"/>
  </w:num>
  <w:num w:numId="4" w16cid:durableId="1376198548">
    <w:abstractNumId w:val="28"/>
  </w:num>
  <w:num w:numId="5" w16cid:durableId="1751926886">
    <w:abstractNumId w:val="34"/>
  </w:num>
  <w:num w:numId="6" w16cid:durableId="1516115398">
    <w:abstractNumId w:val="38"/>
  </w:num>
  <w:num w:numId="7" w16cid:durableId="565146532">
    <w:abstractNumId w:val="21"/>
  </w:num>
  <w:num w:numId="8" w16cid:durableId="956570876">
    <w:abstractNumId w:val="30"/>
  </w:num>
  <w:num w:numId="9" w16cid:durableId="2048604016">
    <w:abstractNumId w:val="23"/>
  </w:num>
  <w:num w:numId="10" w16cid:durableId="1449814317">
    <w:abstractNumId w:val="25"/>
  </w:num>
  <w:num w:numId="11" w16cid:durableId="1100299853">
    <w:abstractNumId w:val="1"/>
  </w:num>
  <w:num w:numId="12" w16cid:durableId="395663873">
    <w:abstractNumId w:val="8"/>
  </w:num>
  <w:num w:numId="13" w16cid:durableId="1739328334">
    <w:abstractNumId w:val="10"/>
  </w:num>
  <w:num w:numId="14" w16cid:durableId="265893953">
    <w:abstractNumId w:val="18"/>
  </w:num>
  <w:num w:numId="15" w16cid:durableId="820923946">
    <w:abstractNumId w:val="15"/>
  </w:num>
  <w:num w:numId="16" w16cid:durableId="2024433764">
    <w:abstractNumId w:val="31"/>
  </w:num>
  <w:num w:numId="17" w16cid:durableId="997878527">
    <w:abstractNumId w:val="22"/>
  </w:num>
  <w:num w:numId="18" w16cid:durableId="424150080">
    <w:abstractNumId w:val="33"/>
  </w:num>
  <w:num w:numId="19" w16cid:durableId="2028215142">
    <w:abstractNumId w:val="13"/>
  </w:num>
  <w:num w:numId="20" w16cid:durableId="601450489">
    <w:abstractNumId w:val="7"/>
  </w:num>
  <w:num w:numId="21" w16cid:durableId="828715802">
    <w:abstractNumId w:val="37"/>
  </w:num>
  <w:num w:numId="22" w16cid:durableId="1995140587">
    <w:abstractNumId w:val="6"/>
  </w:num>
  <w:num w:numId="23" w16cid:durableId="1055932494">
    <w:abstractNumId w:val="11"/>
  </w:num>
  <w:num w:numId="24" w16cid:durableId="1469132552">
    <w:abstractNumId w:val="14"/>
  </w:num>
  <w:num w:numId="25" w16cid:durableId="1281260562">
    <w:abstractNumId w:val="36"/>
  </w:num>
  <w:num w:numId="26" w16cid:durableId="1031688927">
    <w:abstractNumId w:val="2"/>
  </w:num>
  <w:num w:numId="27" w16cid:durableId="1500536162">
    <w:abstractNumId w:val="35"/>
  </w:num>
  <w:num w:numId="28" w16cid:durableId="1617980054">
    <w:abstractNumId w:val="32"/>
  </w:num>
  <w:num w:numId="29" w16cid:durableId="1182086719">
    <w:abstractNumId w:val="9"/>
  </w:num>
  <w:num w:numId="30" w16cid:durableId="904296303">
    <w:abstractNumId w:val="5"/>
  </w:num>
  <w:num w:numId="31" w16cid:durableId="376052541">
    <w:abstractNumId w:val="3"/>
  </w:num>
  <w:num w:numId="32" w16cid:durableId="959264581">
    <w:abstractNumId w:val="19"/>
  </w:num>
  <w:num w:numId="33" w16cid:durableId="1432357005">
    <w:abstractNumId w:val="26"/>
  </w:num>
  <w:num w:numId="34" w16cid:durableId="1263537222">
    <w:abstractNumId w:val="0"/>
  </w:num>
  <w:num w:numId="35" w16cid:durableId="1109279547">
    <w:abstractNumId w:val="12"/>
  </w:num>
  <w:num w:numId="36" w16cid:durableId="1135680963">
    <w:abstractNumId w:val="24"/>
  </w:num>
  <w:num w:numId="37" w16cid:durableId="359169475">
    <w:abstractNumId w:val="16"/>
  </w:num>
  <w:num w:numId="38" w16cid:durableId="1636326969">
    <w:abstractNumId w:val="29"/>
  </w:num>
  <w:num w:numId="39" w16cid:durableId="20859092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27"/>
    <w:rsid w:val="00014545"/>
    <w:rsid w:val="00021299"/>
    <w:rsid w:val="00021655"/>
    <w:rsid w:val="00022B7E"/>
    <w:rsid w:val="00023D19"/>
    <w:rsid w:val="00041B9E"/>
    <w:rsid w:val="0004569A"/>
    <w:rsid w:val="0005297F"/>
    <w:rsid w:val="00053203"/>
    <w:rsid w:val="00070292"/>
    <w:rsid w:val="000766E0"/>
    <w:rsid w:val="000A1193"/>
    <w:rsid w:val="000A40C5"/>
    <w:rsid w:val="000B4918"/>
    <w:rsid w:val="000C042D"/>
    <w:rsid w:val="000C6E5A"/>
    <w:rsid w:val="000C7F5A"/>
    <w:rsid w:val="000D45C6"/>
    <w:rsid w:val="000D61FA"/>
    <w:rsid w:val="000E14A1"/>
    <w:rsid w:val="000E3D78"/>
    <w:rsid w:val="000E7BA3"/>
    <w:rsid w:val="000F45C3"/>
    <w:rsid w:val="001012C4"/>
    <w:rsid w:val="0010299A"/>
    <w:rsid w:val="001229D5"/>
    <w:rsid w:val="001230E1"/>
    <w:rsid w:val="00123BC9"/>
    <w:rsid w:val="001371B4"/>
    <w:rsid w:val="00155614"/>
    <w:rsid w:val="00156B2E"/>
    <w:rsid w:val="00165527"/>
    <w:rsid w:val="00170678"/>
    <w:rsid w:val="00175148"/>
    <w:rsid w:val="001818FF"/>
    <w:rsid w:val="001908A5"/>
    <w:rsid w:val="00194EA7"/>
    <w:rsid w:val="001C0482"/>
    <w:rsid w:val="001C1859"/>
    <w:rsid w:val="001C79AF"/>
    <w:rsid w:val="001D25BE"/>
    <w:rsid w:val="001D4CAE"/>
    <w:rsid w:val="001D5365"/>
    <w:rsid w:val="001E2EFF"/>
    <w:rsid w:val="001E690B"/>
    <w:rsid w:val="001E7EB2"/>
    <w:rsid w:val="001F2331"/>
    <w:rsid w:val="001F7C0D"/>
    <w:rsid w:val="002022A1"/>
    <w:rsid w:val="0021013F"/>
    <w:rsid w:val="00214118"/>
    <w:rsid w:val="0024263F"/>
    <w:rsid w:val="0024351A"/>
    <w:rsid w:val="00250E1B"/>
    <w:rsid w:val="00267133"/>
    <w:rsid w:val="002743EC"/>
    <w:rsid w:val="002A1857"/>
    <w:rsid w:val="002A3A29"/>
    <w:rsid w:val="002A50B5"/>
    <w:rsid w:val="002A7D05"/>
    <w:rsid w:val="002B0664"/>
    <w:rsid w:val="002D17A4"/>
    <w:rsid w:val="002D323D"/>
    <w:rsid w:val="002D49EB"/>
    <w:rsid w:val="002E25B1"/>
    <w:rsid w:val="002E2755"/>
    <w:rsid w:val="002E54C8"/>
    <w:rsid w:val="002F7C28"/>
    <w:rsid w:val="00303CDE"/>
    <w:rsid w:val="00316265"/>
    <w:rsid w:val="00324601"/>
    <w:rsid w:val="0032524D"/>
    <w:rsid w:val="00331767"/>
    <w:rsid w:val="003329BF"/>
    <w:rsid w:val="00333CBB"/>
    <w:rsid w:val="0033647B"/>
    <w:rsid w:val="00337DD8"/>
    <w:rsid w:val="0034072F"/>
    <w:rsid w:val="00341BF6"/>
    <w:rsid w:val="00343C6A"/>
    <w:rsid w:val="00344BC6"/>
    <w:rsid w:val="00344E72"/>
    <w:rsid w:val="00345E94"/>
    <w:rsid w:val="00353660"/>
    <w:rsid w:val="00356F47"/>
    <w:rsid w:val="003602D4"/>
    <w:rsid w:val="00362428"/>
    <w:rsid w:val="003659FB"/>
    <w:rsid w:val="00367098"/>
    <w:rsid w:val="00367815"/>
    <w:rsid w:val="00370621"/>
    <w:rsid w:val="003778A3"/>
    <w:rsid w:val="00387222"/>
    <w:rsid w:val="003A0063"/>
    <w:rsid w:val="003A0F61"/>
    <w:rsid w:val="003A1A68"/>
    <w:rsid w:val="003C5AC0"/>
    <w:rsid w:val="003D34C8"/>
    <w:rsid w:val="003E2328"/>
    <w:rsid w:val="003F55FD"/>
    <w:rsid w:val="004163A2"/>
    <w:rsid w:val="004275CF"/>
    <w:rsid w:val="00437FF5"/>
    <w:rsid w:val="00441969"/>
    <w:rsid w:val="004426EA"/>
    <w:rsid w:val="00443A63"/>
    <w:rsid w:val="0044423D"/>
    <w:rsid w:val="004677F3"/>
    <w:rsid w:val="0047063C"/>
    <w:rsid w:val="004760E5"/>
    <w:rsid w:val="0048383B"/>
    <w:rsid w:val="00485D73"/>
    <w:rsid w:val="00487406"/>
    <w:rsid w:val="00487A29"/>
    <w:rsid w:val="004978CD"/>
    <w:rsid w:val="004A04C6"/>
    <w:rsid w:val="004A0B8D"/>
    <w:rsid w:val="004A4210"/>
    <w:rsid w:val="004A5A2F"/>
    <w:rsid w:val="004A5E9E"/>
    <w:rsid w:val="004B07B9"/>
    <w:rsid w:val="004B16C2"/>
    <w:rsid w:val="004B33DC"/>
    <w:rsid w:val="004B5529"/>
    <w:rsid w:val="004E0987"/>
    <w:rsid w:val="004E29A0"/>
    <w:rsid w:val="004E716E"/>
    <w:rsid w:val="004F5438"/>
    <w:rsid w:val="00500712"/>
    <w:rsid w:val="00500D03"/>
    <w:rsid w:val="00502510"/>
    <w:rsid w:val="005224B8"/>
    <w:rsid w:val="00522A56"/>
    <w:rsid w:val="00522C09"/>
    <w:rsid w:val="0054240A"/>
    <w:rsid w:val="00547AE7"/>
    <w:rsid w:val="00554F49"/>
    <w:rsid w:val="00555008"/>
    <w:rsid w:val="005553A6"/>
    <w:rsid w:val="005600ED"/>
    <w:rsid w:val="005629C1"/>
    <w:rsid w:val="00563FA8"/>
    <w:rsid w:val="00571C0C"/>
    <w:rsid w:val="00573E6D"/>
    <w:rsid w:val="005A60CB"/>
    <w:rsid w:val="005A68DD"/>
    <w:rsid w:val="005B2D1F"/>
    <w:rsid w:val="005B4609"/>
    <w:rsid w:val="005C23A9"/>
    <w:rsid w:val="005C3808"/>
    <w:rsid w:val="005D1A11"/>
    <w:rsid w:val="005D384E"/>
    <w:rsid w:val="005E0F67"/>
    <w:rsid w:val="005E21B2"/>
    <w:rsid w:val="005E7AD7"/>
    <w:rsid w:val="005F3DA9"/>
    <w:rsid w:val="006050C4"/>
    <w:rsid w:val="00623C69"/>
    <w:rsid w:val="00632E66"/>
    <w:rsid w:val="00637800"/>
    <w:rsid w:val="00645089"/>
    <w:rsid w:val="00647D37"/>
    <w:rsid w:val="00656066"/>
    <w:rsid w:val="006564FB"/>
    <w:rsid w:val="006611CB"/>
    <w:rsid w:val="00664625"/>
    <w:rsid w:val="00670FF4"/>
    <w:rsid w:val="00681F88"/>
    <w:rsid w:val="00687073"/>
    <w:rsid w:val="00687F5B"/>
    <w:rsid w:val="006A7F19"/>
    <w:rsid w:val="006B6D37"/>
    <w:rsid w:val="006C265B"/>
    <w:rsid w:val="006C6D92"/>
    <w:rsid w:val="006D0561"/>
    <w:rsid w:val="006D0FE6"/>
    <w:rsid w:val="006D523A"/>
    <w:rsid w:val="006E0D45"/>
    <w:rsid w:val="006E2BC1"/>
    <w:rsid w:val="006E503F"/>
    <w:rsid w:val="006F55A0"/>
    <w:rsid w:val="006F6F21"/>
    <w:rsid w:val="0070031E"/>
    <w:rsid w:val="00702595"/>
    <w:rsid w:val="00705235"/>
    <w:rsid w:val="00710794"/>
    <w:rsid w:val="0071120B"/>
    <w:rsid w:val="007279A1"/>
    <w:rsid w:val="00731104"/>
    <w:rsid w:val="00736F1B"/>
    <w:rsid w:val="007457EE"/>
    <w:rsid w:val="00746E97"/>
    <w:rsid w:val="0075485C"/>
    <w:rsid w:val="00757F7E"/>
    <w:rsid w:val="00770C90"/>
    <w:rsid w:val="00771B13"/>
    <w:rsid w:val="0077371F"/>
    <w:rsid w:val="00777937"/>
    <w:rsid w:val="0078287A"/>
    <w:rsid w:val="00792C9A"/>
    <w:rsid w:val="007B792F"/>
    <w:rsid w:val="007C35C5"/>
    <w:rsid w:val="007D0FBA"/>
    <w:rsid w:val="007E4831"/>
    <w:rsid w:val="007E5346"/>
    <w:rsid w:val="007E5DED"/>
    <w:rsid w:val="007F442C"/>
    <w:rsid w:val="007F4CB3"/>
    <w:rsid w:val="007F6BC8"/>
    <w:rsid w:val="00803564"/>
    <w:rsid w:val="00810AC3"/>
    <w:rsid w:val="00811103"/>
    <w:rsid w:val="00820778"/>
    <w:rsid w:val="008338CB"/>
    <w:rsid w:val="0083463C"/>
    <w:rsid w:val="00835E60"/>
    <w:rsid w:val="00841654"/>
    <w:rsid w:val="00847765"/>
    <w:rsid w:val="00851ADA"/>
    <w:rsid w:val="008540B7"/>
    <w:rsid w:val="00856087"/>
    <w:rsid w:val="0087497E"/>
    <w:rsid w:val="00884436"/>
    <w:rsid w:val="0088707F"/>
    <w:rsid w:val="008878CC"/>
    <w:rsid w:val="0089056B"/>
    <w:rsid w:val="0089120E"/>
    <w:rsid w:val="00892552"/>
    <w:rsid w:val="00896A7F"/>
    <w:rsid w:val="008A2D78"/>
    <w:rsid w:val="008A4DAE"/>
    <w:rsid w:val="008B15B4"/>
    <w:rsid w:val="008B6A78"/>
    <w:rsid w:val="008C22E4"/>
    <w:rsid w:val="008C2D4A"/>
    <w:rsid w:val="008E2721"/>
    <w:rsid w:val="008F3E2B"/>
    <w:rsid w:val="009004FB"/>
    <w:rsid w:val="0090671B"/>
    <w:rsid w:val="00917017"/>
    <w:rsid w:val="00922373"/>
    <w:rsid w:val="0092282F"/>
    <w:rsid w:val="0094158F"/>
    <w:rsid w:val="00961475"/>
    <w:rsid w:val="009624C3"/>
    <w:rsid w:val="0096317A"/>
    <w:rsid w:val="0097052B"/>
    <w:rsid w:val="00970F57"/>
    <w:rsid w:val="009745A7"/>
    <w:rsid w:val="0097514D"/>
    <w:rsid w:val="00984B98"/>
    <w:rsid w:val="00986154"/>
    <w:rsid w:val="00991B78"/>
    <w:rsid w:val="009A3831"/>
    <w:rsid w:val="009A3AA1"/>
    <w:rsid w:val="009B3A69"/>
    <w:rsid w:val="009B6F39"/>
    <w:rsid w:val="009C25A2"/>
    <w:rsid w:val="009C28FB"/>
    <w:rsid w:val="009D1CA8"/>
    <w:rsid w:val="009E0515"/>
    <w:rsid w:val="009E571A"/>
    <w:rsid w:val="009E5849"/>
    <w:rsid w:val="00A06B96"/>
    <w:rsid w:val="00A07AF8"/>
    <w:rsid w:val="00A155AE"/>
    <w:rsid w:val="00A246CA"/>
    <w:rsid w:val="00A24B77"/>
    <w:rsid w:val="00A25F97"/>
    <w:rsid w:val="00A32477"/>
    <w:rsid w:val="00A36CB0"/>
    <w:rsid w:val="00A41C65"/>
    <w:rsid w:val="00A5512C"/>
    <w:rsid w:val="00A55A49"/>
    <w:rsid w:val="00A60045"/>
    <w:rsid w:val="00A60E44"/>
    <w:rsid w:val="00A879EB"/>
    <w:rsid w:val="00A87D00"/>
    <w:rsid w:val="00AA3787"/>
    <w:rsid w:val="00AA5848"/>
    <w:rsid w:val="00AA5C9D"/>
    <w:rsid w:val="00AA7452"/>
    <w:rsid w:val="00AB7857"/>
    <w:rsid w:val="00AC3EE9"/>
    <w:rsid w:val="00AC5571"/>
    <w:rsid w:val="00AD3209"/>
    <w:rsid w:val="00AD3487"/>
    <w:rsid w:val="00AE4E15"/>
    <w:rsid w:val="00AF71D7"/>
    <w:rsid w:val="00B01596"/>
    <w:rsid w:val="00B07FD1"/>
    <w:rsid w:val="00B20F87"/>
    <w:rsid w:val="00B23FE2"/>
    <w:rsid w:val="00B307F1"/>
    <w:rsid w:val="00B321CC"/>
    <w:rsid w:val="00B357C2"/>
    <w:rsid w:val="00B377A5"/>
    <w:rsid w:val="00B475F0"/>
    <w:rsid w:val="00B512AE"/>
    <w:rsid w:val="00B53BBD"/>
    <w:rsid w:val="00B7010B"/>
    <w:rsid w:val="00B7500D"/>
    <w:rsid w:val="00B7713A"/>
    <w:rsid w:val="00B81F69"/>
    <w:rsid w:val="00B81FE3"/>
    <w:rsid w:val="00B83198"/>
    <w:rsid w:val="00B921CB"/>
    <w:rsid w:val="00BA08D5"/>
    <w:rsid w:val="00BB22FB"/>
    <w:rsid w:val="00BB568B"/>
    <w:rsid w:val="00BC1877"/>
    <w:rsid w:val="00BE466B"/>
    <w:rsid w:val="00BF1845"/>
    <w:rsid w:val="00BF1A52"/>
    <w:rsid w:val="00BF4C20"/>
    <w:rsid w:val="00BF5B2E"/>
    <w:rsid w:val="00BF7D6D"/>
    <w:rsid w:val="00C11404"/>
    <w:rsid w:val="00C11905"/>
    <w:rsid w:val="00C20707"/>
    <w:rsid w:val="00C26A64"/>
    <w:rsid w:val="00C305B6"/>
    <w:rsid w:val="00C30C8C"/>
    <w:rsid w:val="00C31291"/>
    <w:rsid w:val="00C40EE3"/>
    <w:rsid w:val="00C51F6D"/>
    <w:rsid w:val="00C55947"/>
    <w:rsid w:val="00C56A29"/>
    <w:rsid w:val="00C668C2"/>
    <w:rsid w:val="00C6747C"/>
    <w:rsid w:val="00C73F2B"/>
    <w:rsid w:val="00C76F83"/>
    <w:rsid w:val="00C81365"/>
    <w:rsid w:val="00C82C1D"/>
    <w:rsid w:val="00C831C0"/>
    <w:rsid w:val="00C842CC"/>
    <w:rsid w:val="00C847F4"/>
    <w:rsid w:val="00C86432"/>
    <w:rsid w:val="00CA2137"/>
    <w:rsid w:val="00CA705C"/>
    <w:rsid w:val="00CB023D"/>
    <w:rsid w:val="00CB2CF9"/>
    <w:rsid w:val="00CB74C8"/>
    <w:rsid w:val="00CC1D80"/>
    <w:rsid w:val="00CC2F11"/>
    <w:rsid w:val="00CE5B92"/>
    <w:rsid w:val="00CF31C7"/>
    <w:rsid w:val="00CF3B58"/>
    <w:rsid w:val="00CF563F"/>
    <w:rsid w:val="00D13125"/>
    <w:rsid w:val="00D3395C"/>
    <w:rsid w:val="00D37EC4"/>
    <w:rsid w:val="00D439DB"/>
    <w:rsid w:val="00D54D8D"/>
    <w:rsid w:val="00D61B88"/>
    <w:rsid w:val="00D63774"/>
    <w:rsid w:val="00D66163"/>
    <w:rsid w:val="00D92B61"/>
    <w:rsid w:val="00D976FC"/>
    <w:rsid w:val="00DA20F9"/>
    <w:rsid w:val="00DA63B6"/>
    <w:rsid w:val="00DA7DE1"/>
    <w:rsid w:val="00DB0EE1"/>
    <w:rsid w:val="00DB104D"/>
    <w:rsid w:val="00DB1398"/>
    <w:rsid w:val="00DB6E2A"/>
    <w:rsid w:val="00DC030E"/>
    <w:rsid w:val="00DC0B6A"/>
    <w:rsid w:val="00DC3AE8"/>
    <w:rsid w:val="00DD1B55"/>
    <w:rsid w:val="00DE4CEF"/>
    <w:rsid w:val="00DE6B97"/>
    <w:rsid w:val="00DF28C8"/>
    <w:rsid w:val="00E01390"/>
    <w:rsid w:val="00E1588E"/>
    <w:rsid w:val="00E15D73"/>
    <w:rsid w:val="00E24515"/>
    <w:rsid w:val="00E276D1"/>
    <w:rsid w:val="00E3064A"/>
    <w:rsid w:val="00E37706"/>
    <w:rsid w:val="00E37F07"/>
    <w:rsid w:val="00E43C83"/>
    <w:rsid w:val="00E4761D"/>
    <w:rsid w:val="00E51E13"/>
    <w:rsid w:val="00E55CB6"/>
    <w:rsid w:val="00E570CD"/>
    <w:rsid w:val="00E64362"/>
    <w:rsid w:val="00E7511A"/>
    <w:rsid w:val="00E80AE1"/>
    <w:rsid w:val="00E830B3"/>
    <w:rsid w:val="00E97B63"/>
    <w:rsid w:val="00EB385A"/>
    <w:rsid w:val="00EF4B79"/>
    <w:rsid w:val="00F02CB0"/>
    <w:rsid w:val="00F1050E"/>
    <w:rsid w:val="00F2210D"/>
    <w:rsid w:val="00F35D29"/>
    <w:rsid w:val="00F369B7"/>
    <w:rsid w:val="00F44639"/>
    <w:rsid w:val="00F606CF"/>
    <w:rsid w:val="00F667FA"/>
    <w:rsid w:val="00F74B6F"/>
    <w:rsid w:val="00F74FCA"/>
    <w:rsid w:val="00F84D7A"/>
    <w:rsid w:val="00F85974"/>
    <w:rsid w:val="00F9061D"/>
    <w:rsid w:val="00FB5905"/>
    <w:rsid w:val="00FC2308"/>
    <w:rsid w:val="00FD1124"/>
    <w:rsid w:val="00FE1513"/>
    <w:rsid w:val="00FE4380"/>
    <w:rsid w:val="00FE57F7"/>
    <w:rsid w:val="00FE6879"/>
  </w:rsids>
  <m:mathPr>
    <m:mathFont m:val="Cambria Math"/>
    <m:brkBin m:val="before"/>
    <m:brkBinSub m:val="--"/>
    <m:smallFrac m:val="0"/>
    <m:dispDef/>
    <m:lMargin m:val="0"/>
    <m:rMargin m:val="0"/>
    <m:defJc m:val="centerGroup"/>
    <m:wrapIndent m:val="1440"/>
    <m:intLim m:val="subSup"/>
    <m:naryLim m:val="undOvr"/>
  </m:mathPr>
  <w:themeFontLang w:val="mk-M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2B613"/>
  <w15:docId w15:val="{4E569298-E445-3340-B3BD-63A0B4A9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9EB"/>
    <w:pPr>
      <w:spacing w:after="0" w:line="240" w:lineRule="auto"/>
    </w:pPr>
    <w:rPr>
      <w:rFonts w:ascii="Arial" w:eastAsia="Times New Roman" w:hAnsi="Arial" w:cs="Times New Roman"/>
      <w:szCs w:val="20"/>
      <w:lang w:val="en-GB"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2D49EB"/>
    <w:pPr>
      <w:tabs>
        <w:tab w:val="left" w:pos="483"/>
      </w:tabs>
      <w:ind w:left="483" w:hanging="483"/>
    </w:pPr>
  </w:style>
  <w:style w:type="paragraph" w:styleId="Footer">
    <w:name w:val="footer"/>
    <w:basedOn w:val="Normal"/>
    <w:link w:val="FooterChar"/>
    <w:rsid w:val="002D49EB"/>
    <w:pPr>
      <w:tabs>
        <w:tab w:val="center" w:pos="4536"/>
        <w:tab w:val="right" w:pos="9072"/>
      </w:tabs>
    </w:pPr>
  </w:style>
  <w:style w:type="character" w:customStyle="1" w:styleId="FooterChar">
    <w:name w:val="Footer Char"/>
    <w:basedOn w:val="DefaultParagraphFont"/>
    <w:link w:val="Footer"/>
    <w:rsid w:val="002D49EB"/>
    <w:rPr>
      <w:rFonts w:ascii="Arial" w:eastAsia="Times New Roman" w:hAnsi="Arial" w:cs="Times New Roman"/>
      <w:szCs w:val="20"/>
      <w:lang w:val="en-GB" w:eastAsia="de-DE"/>
    </w:rPr>
  </w:style>
  <w:style w:type="paragraph" w:styleId="Header">
    <w:name w:val="header"/>
    <w:basedOn w:val="Normal"/>
    <w:link w:val="HeaderChar"/>
    <w:rsid w:val="002D49EB"/>
    <w:pPr>
      <w:tabs>
        <w:tab w:val="center" w:pos="4252"/>
        <w:tab w:val="right" w:pos="8504"/>
      </w:tabs>
    </w:pPr>
  </w:style>
  <w:style w:type="character" w:customStyle="1" w:styleId="HeaderChar">
    <w:name w:val="Header Char"/>
    <w:basedOn w:val="DefaultParagraphFont"/>
    <w:link w:val="Header"/>
    <w:rsid w:val="002D49EB"/>
    <w:rPr>
      <w:rFonts w:ascii="Arial" w:eastAsia="Times New Roman" w:hAnsi="Arial" w:cs="Times New Roman"/>
      <w:szCs w:val="20"/>
      <w:lang w:val="en-GB" w:eastAsia="de-DE"/>
    </w:rPr>
  </w:style>
  <w:style w:type="character" w:styleId="PageNumber">
    <w:name w:val="page number"/>
    <w:basedOn w:val="DefaultParagraphFont"/>
    <w:rsid w:val="002D49EB"/>
  </w:style>
  <w:style w:type="paragraph" w:customStyle="1" w:styleId="ColorfulList-Accent11">
    <w:name w:val="Colorful List - Accent 11"/>
    <w:basedOn w:val="Normal"/>
    <w:uiPriority w:val="34"/>
    <w:qFormat/>
    <w:rsid w:val="002D49EB"/>
    <w:pPr>
      <w:ind w:left="720"/>
      <w:contextualSpacing/>
    </w:pPr>
  </w:style>
  <w:style w:type="character" w:customStyle="1" w:styleId="ltsentence">
    <w:name w:val="ltsentence"/>
    <w:basedOn w:val="DefaultParagraphFont"/>
    <w:rsid w:val="002D49EB"/>
  </w:style>
  <w:style w:type="character" w:styleId="Hyperlink">
    <w:name w:val="Hyperlink"/>
    <w:rsid w:val="002D49EB"/>
    <w:rPr>
      <w:color w:val="0000FF"/>
      <w:u w:val="single"/>
    </w:rPr>
  </w:style>
  <w:style w:type="paragraph" w:styleId="ListParagraph">
    <w:name w:val="List Paragraph"/>
    <w:aliases w:val="Bullets,Paragraphe de liste1,List Paragraph11,List Paragraph1,Para,List Paragraph (numbered (a)),References,Body Text Bulleted,List Paragraph-ExecSummary,Titulo 4,Titulo 4CxSpLast,• List Paragraph,ADB paragraph numbering,Akapit z listą BS"/>
    <w:basedOn w:val="Normal"/>
    <w:link w:val="ListParagraphChar"/>
    <w:uiPriority w:val="34"/>
    <w:qFormat/>
    <w:rsid w:val="002D49EB"/>
    <w:pPr>
      <w:spacing w:after="200" w:line="276" w:lineRule="auto"/>
      <w:ind w:left="720"/>
      <w:contextualSpacing/>
    </w:pPr>
    <w:rPr>
      <w:rFonts w:eastAsia="Calibri"/>
      <w:szCs w:val="22"/>
      <w:lang w:val="it-IT" w:eastAsia="en-US"/>
    </w:rPr>
  </w:style>
  <w:style w:type="paragraph" w:styleId="BalloonText">
    <w:name w:val="Balloon Text"/>
    <w:basedOn w:val="Normal"/>
    <w:link w:val="BalloonTextChar"/>
    <w:uiPriority w:val="99"/>
    <w:semiHidden/>
    <w:unhideWhenUsed/>
    <w:rsid w:val="002D49EB"/>
    <w:rPr>
      <w:rFonts w:ascii="Tahoma" w:hAnsi="Tahoma" w:cs="Tahoma"/>
      <w:sz w:val="16"/>
      <w:szCs w:val="16"/>
    </w:rPr>
  </w:style>
  <w:style w:type="character" w:customStyle="1" w:styleId="BalloonTextChar">
    <w:name w:val="Balloon Text Char"/>
    <w:basedOn w:val="DefaultParagraphFont"/>
    <w:link w:val="BalloonText"/>
    <w:uiPriority w:val="99"/>
    <w:semiHidden/>
    <w:rsid w:val="002D49EB"/>
    <w:rPr>
      <w:rFonts w:ascii="Tahoma" w:eastAsia="Times New Roman" w:hAnsi="Tahoma" w:cs="Tahoma"/>
      <w:sz w:val="16"/>
      <w:szCs w:val="16"/>
      <w:lang w:val="en-GB" w:eastAsia="de-DE"/>
    </w:rPr>
  </w:style>
  <w:style w:type="character" w:customStyle="1" w:styleId="apple-converted-space">
    <w:name w:val="apple-converted-space"/>
    <w:basedOn w:val="DefaultParagraphFont"/>
    <w:rsid w:val="00D13125"/>
  </w:style>
  <w:style w:type="table" w:styleId="TableGrid">
    <w:name w:val="Table Grid"/>
    <w:basedOn w:val="TableNormal"/>
    <w:uiPriority w:val="59"/>
    <w:rsid w:val="00D1312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6747C"/>
    <w:pPr>
      <w:spacing w:after="0" w:line="240" w:lineRule="auto"/>
    </w:pPr>
    <w:rPr>
      <w:rFonts w:ascii="Arial" w:eastAsia="Times New Roman" w:hAnsi="Arial" w:cs="Times New Roman"/>
      <w:szCs w:val="20"/>
      <w:lang w:val="de-DE" w:eastAsia="de-DE"/>
    </w:rPr>
  </w:style>
  <w:style w:type="character" w:styleId="CommentReference">
    <w:name w:val="annotation reference"/>
    <w:basedOn w:val="DefaultParagraphFont"/>
    <w:uiPriority w:val="99"/>
    <w:semiHidden/>
    <w:unhideWhenUsed/>
    <w:rsid w:val="00922373"/>
    <w:rPr>
      <w:sz w:val="16"/>
      <w:szCs w:val="16"/>
    </w:rPr>
  </w:style>
  <w:style w:type="paragraph" w:styleId="CommentText">
    <w:name w:val="annotation text"/>
    <w:basedOn w:val="Normal"/>
    <w:link w:val="CommentTextChar"/>
    <w:uiPriority w:val="99"/>
    <w:unhideWhenUsed/>
    <w:rsid w:val="00922373"/>
    <w:rPr>
      <w:sz w:val="20"/>
    </w:rPr>
  </w:style>
  <w:style w:type="character" w:customStyle="1" w:styleId="CommentTextChar">
    <w:name w:val="Comment Text Char"/>
    <w:basedOn w:val="DefaultParagraphFont"/>
    <w:link w:val="CommentText"/>
    <w:uiPriority w:val="99"/>
    <w:rsid w:val="00922373"/>
    <w:rPr>
      <w:rFonts w:ascii="Arial" w:eastAsia="Times New Roman" w:hAnsi="Arial"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922373"/>
    <w:rPr>
      <w:b/>
      <w:bCs/>
    </w:rPr>
  </w:style>
  <w:style w:type="character" w:customStyle="1" w:styleId="CommentSubjectChar">
    <w:name w:val="Comment Subject Char"/>
    <w:basedOn w:val="CommentTextChar"/>
    <w:link w:val="CommentSubject"/>
    <w:uiPriority w:val="99"/>
    <w:semiHidden/>
    <w:rsid w:val="00922373"/>
    <w:rPr>
      <w:rFonts w:ascii="Arial" w:eastAsia="Times New Roman" w:hAnsi="Arial" w:cs="Times New Roman"/>
      <w:b/>
      <w:bCs/>
      <w:sz w:val="20"/>
      <w:szCs w:val="20"/>
      <w:lang w:val="en-GB" w:eastAsia="de-DE"/>
    </w:rPr>
  </w:style>
  <w:style w:type="paragraph" w:styleId="BodyText">
    <w:name w:val="Body Text"/>
    <w:basedOn w:val="Normal"/>
    <w:link w:val="BodyTextChar"/>
    <w:uiPriority w:val="1"/>
    <w:qFormat/>
    <w:rsid w:val="004A4210"/>
    <w:pPr>
      <w:widowControl w:val="0"/>
      <w:spacing w:before="120" w:after="120"/>
      <w:ind w:left="102"/>
      <w:jc w:val="both"/>
    </w:pPr>
    <w:rPr>
      <w:rFonts w:eastAsia="Arial" w:cstheme="minorBidi"/>
      <w:sz w:val="21"/>
      <w:szCs w:val="21"/>
      <w:lang w:eastAsia="en-US"/>
    </w:rPr>
  </w:style>
  <w:style w:type="character" w:customStyle="1" w:styleId="BodyTextChar">
    <w:name w:val="Body Text Char"/>
    <w:basedOn w:val="DefaultParagraphFont"/>
    <w:link w:val="BodyText"/>
    <w:uiPriority w:val="1"/>
    <w:rsid w:val="004A4210"/>
    <w:rPr>
      <w:rFonts w:ascii="Arial" w:eastAsia="Arial" w:hAnsi="Arial"/>
      <w:sz w:val="21"/>
      <w:szCs w:val="21"/>
      <w:lang w:val="en-GB"/>
    </w:rPr>
  </w:style>
  <w:style w:type="paragraph" w:styleId="NormalWeb">
    <w:name w:val="Normal (Web)"/>
    <w:basedOn w:val="Normal"/>
    <w:uiPriority w:val="99"/>
    <w:unhideWhenUsed/>
    <w:rsid w:val="004A4210"/>
    <w:pPr>
      <w:spacing w:before="100" w:beforeAutospacing="1" w:after="100" w:afterAutospacing="1"/>
    </w:pPr>
    <w:rPr>
      <w:rFonts w:ascii="Times New Roman" w:hAnsi="Times New Roman"/>
      <w:sz w:val="24"/>
      <w:szCs w:val="24"/>
      <w:lang w:val="mk-MK" w:eastAsia="mk-MK"/>
    </w:rPr>
  </w:style>
  <w:style w:type="character" w:customStyle="1" w:styleId="NoSpacingChar">
    <w:name w:val="No Spacing Char"/>
    <w:link w:val="NoSpacing"/>
    <w:uiPriority w:val="1"/>
    <w:rsid w:val="00687073"/>
    <w:rPr>
      <w:rFonts w:ascii="Arial" w:eastAsia="Times New Roman" w:hAnsi="Arial" w:cs="Times New Roman"/>
      <w:szCs w:val="20"/>
      <w:lang w:val="de-DE" w:eastAsia="de-DE"/>
    </w:rPr>
  </w:style>
  <w:style w:type="character" w:customStyle="1" w:styleId="ListParagraphChar">
    <w:name w:val="List Paragraph Char"/>
    <w:aliases w:val="Bullets Char,Paragraphe de liste1 Char,List Paragraph11 Char,List Paragraph1 Char,Para Char,List Paragraph (numbered (a)) Char,References Char,Body Text Bulleted Char,List Paragraph-ExecSummary Char,Titulo 4 Char"/>
    <w:link w:val="ListParagraph"/>
    <w:uiPriority w:val="34"/>
    <w:qFormat/>
    <w:rsid w:val="00CF31C7"/>
    <w:rPr>
      <w:rFonts w:ascii="Arial" w:eastAsia="Calibri" w:hAnsi="Arial" w:cs="Times New Roman"/>
      <w:lang w:val="it-IT"/>
    </w:rPr>
  </w:style>
  <w:style w:type="character" w:customStyle="1" w:styleId="NichtaufgelsteErwhnung1">
    <w:name w:val="Nicht aufgelöste Erwähnung1"/>
    <w:basedOn w:val="DefaultParagraphFont"/>
    <w:uiPriority w:val="99"/>
    <w:semiHidden/>
    <w:unhideWhenUsed/>
    <w:rsid w:val="00687F5B"/>
    <w:rPr>
      <w:color w:val="605E5C"/>
      <w:shd w:val="clear" w:color="auto" w:fill="E1DFDD"/>
    </w:rPr>
  </w:style>
  <w:style w:type="paragraph" w:styleId="FootnoteText">
    <w:name w:val="footnote text"/>
    <w:basedOn w:val="Normal"/>
    <w:link w:val="FootnoteTextChar"/>
    <w:uiPriority w:val="99"/>
    <w:unhideWhenUsed/>
    <w:rsid w:val="004E716E"/>
    <w:rPr>
      <w:sz w:val="20"/>
    </w:rPr>
  </w:style>
  <w:style w:type="character" w:customStyle="1" w:styleId="FootnoteTextChar">
    <w:name w:val="Footnote Text Char"/>
    <w:basedOn w:val="DefaultParagraphFont"/>
    <w:link w:val="FootnoteText"/>
    <w:uiPriority w:val="99"/>
    <w:rsid w:val="004E716E"/>
    <w:rPr>
      <w:rFonts w:ascii="Arial" w:eastAsia="Times New Roman" w:hAnsi="Arial" w:cs="Times New Roman"/>
      <w:sz w:val="20"/>
      <w:szCs w:val="20"/>
      <w:lang w:val="en-GB" w:eastAsia="de-DE"/>
    </w:rPr>
  </w:style>
  <w:style w:type="character" w:styleId="FootnoteReference">
    <w:name w:val="footnote reference"/>
    <w:basedOn w:val="DefaultParagraphFont"/>
    <w:uiPriority w:val="99"/>
    <w:unhideWhenUsed/>
    <w:rsid w:val="004E716E"/>
    <w:rPr>
      <w:vertAlign w:val="superscript"/>
    </w:rPr>
  </w:style>
  <w:style w:type="paragraph" w:styleId="Revision">
    <w:name w:val="Revision"/>
    <w:hidden/>
    <w:uiPriority w:val="99"/>
    <w:semiHidden/>
    <w:rsid w:val="00170678"/>
    <w:pPr>
      <w:spacing w:after="0" w:line="240" w:lineRule="auto"/>
    </w:pPr>
    <w:rPr>
      <w:rFonts w:ascii="Arial" w:eastAsia="Times New Roman" w:hAnsi="Arial" w:cs="Times New Roman"/>
      <w:szCs w:val="20"/>
      <w:lang w:val="en-GB" w:eastAsia="de-DE"/>
    </w:rPr>
  </w:style>
  <w:style w:type="paragraph" w:customStyle="1" w:styleId="Default">
    <w:name w:val="Default"/>
    <w:rsid w:val="00E01390"/>
    <w:pPr>
      <w:autoSpaceDE w:val="0"/>
      <w:autoSpaceDN w:val="0"/>
      <w:adjustRightInd w:val="0"/>
      <w:spacing w:after="0" w:line="240" w:lineRule="auto"/>
    </w:pPr>
    <w:rPr>
      <w:rFonts w:ascii="Gill Sans MT" w:hAnsi="Gill Sans MT" w:cs="Gill Sans MT"/>
      <w:color w:val="000000"/>
      <w:sz w:val="24"/>
      <w:szCs w:val="24"/>
      <w:lang w:val="en-GB"/>
    </w:rPr>
  </w:style>
  <w:style w:type="character" w:styleId="UnresolvedMention">
    <w:name w:val="Unresolved Mention"/>
    <w:basedOn w:val="DefaultParagraphFont"/>
    <w:uiPriority w:val="99"/>
    <w:semiHidden/>
    <w:unhideWhenUsed/>
    <w:rsid w:val="00900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95357">
      <w:bodyDiv w:val="1"/>
      <w:marLeft w:val="0"/>
      <w:marRight w:val="0"/>
      <w:marTop w:val="0"/>
      <w:marBottom w:val="0"/>
      <w:divBdr>
        <w:top w:val="none" w:sz="0" w:space="0" w:color="auto"/>
        <w:left w:val="none" w:sz="0" w:space="0" w:color="auto"/>
        <w:bottom w:val="none" w:sz="0" w:space="0" w:color="auto"/>
        <w:right w:val="none" w:sz="0" w:space="0" w:color="auto"/>
      </w:divBdr>
    </w:div>
    <w:div w:id="18443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gsecretariat@swg-seerural.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6B56-44E8-40A0-98F5-4022A825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Djimrevska</dc:creator>
  <cp:keywords/>
  <dc:description/>
  <cp:lastModifiedBy>Maja Kostovska</cp:lastModifiedBy>
  <cp:revision>3</cp:revision>
  <cp:lastPrinted>2023-01-09T08:08:00Z</cp:lastPrinted>
  <dcterms:created xsi:type="dcterms:W3CDTF">2023-01-09T08:51:00Z</dcterms:created>
  <dcterms:modified xsi:type="dcterms:W3CDTF">2023-01-09T08:52:00Z</dcterms:modified>
</cp:coreProperties>
</file>