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8761" w14:textId="292FC8DF" w:rsidR="0031120C" w:rsidRPr="0031120C" w:rsidRDefault="0031120C" w:rsidP="0031120C">
      <w:pPr>
        <w:shd w:val="clear" w:color="auto" w:fill="FFFFFF"/>
        <w:spacing w:after="0" w:line="244" w:lineRule="atLeast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Are you a number's geek and are interested in the gaming world? </w:t>
      </w:r>
      <w:r w:rsidR="00CB5512">
        <w:rPr>
          <w:rFonts w:ascii="Segoe UI" w:eastAsia="Times New Roman" w:hAnsi="Segoe UI" w:cs="Segoe UI"/>
          <w:color w:val="19334D"/>
          <w:sz w:val="20"/>
          <w:szCs w:val="20"/>
        </w:rPr>
        <w:t>Crazy Labs</w:t>
      </w: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, a leading gaming company with</w:t>
      </w:r>
      <w:r w:rsidR="00CB5512">
        <w:rPr>
          <w:rFonts w:ascii="Segoe UI" w:eastAsia="Times New Roman" w:hAnsi="Segoe UI" w:cs="Segoe UI"/>
          <w:color w:val="19334D"/>
          <w:sz w:val="20"/>
          <w:szCs w:val="20"/>
        </w:rPr>
        <w:t xml:space="preserve"> over</w:t>
      </w: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 </w:t>
      </w:r>
      <w:r w:rsidR="00CB5512">
        <w:rPr>
          <w:rFonts w:ascii="Segoe UI" w:eastAsia="Times New Roman" w:hAnsi="Segoe UI" w:cs="Segoe UI"/>
          <w:color w:val="19334D"/>
          <w:sz w:val="20"/>
          <w:szCs w:val="20"/>
        </w:rPr>
        <w:t>3</w:t>
      </w: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B global downloads to date, is looking for an Analyst to analyze our data and help our games reach their full potential. </w:t>
      </w:r>
      <w:r w:rsidR="00CB5512" w:rsidRPr="0031120C">
        <w:rPr>
          <w:rFonts w:ascii="Segoe UI" w:eastAsia="Times New Roman" w:hAnsi="Segoe UI" w:cs="Segoe UI"/>
          <w:color w:val="19334D"/>
          <w:sz w:val="20"/>
          <w:szCs w:val="20"/>
        </w:rPr>
        <w:t>You will</w:t>
      </w: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 be working in a fast-paced environment while handling multiple tasks simultaneously and dealing with many stakeholders within the company.</w:t>
      </w:r>
    </w:p>
    <w:p w14:paraId="195F64DD" w14:textId="77777777" w:rsidR="0031120C" w:rsidRPr="0031120C" w:rsidRDefault="0031120C" w:rsidP="0031120C">
      <w:pPr>
        <w:shd w:val="clear" w:color="auto" w:fill="FFFFFF"/>
        <w:spacing w:after="0" w:line="244" w:lineRule="atLeast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</w:p>
    <w:p w14:paraId="7BAD36D7" w14:textId="77777777" w:rsidR="0031120C" w:rsidRPr="0031120C" w:rsidRDefault="0031120C" w:rsidP="0031120C">
      <w:pPr>
        <w:shd w:val="clear" w:color="auto" w:fill="FFFFFF"/>
        <w:spacing w:after="0" w:line="244" w:lineRule="atLeast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b/>
          <w:bCs/>
          <w:color w:val="19334D"/>
          <w:sz w:val="20"/>
          <w:szCs w:val="20"/>
          <w:bdr w:val="none" w:sz="0" w:space="0" w:color="auto" w:frame="1"/>
        </w:rPr>
        <w:t>Here’s what we need, up for the challenge?</w:t>
      </w:r>
    </w:p>
    <w:p w14:paraId="3F1DDE07" w14:textId="3C41453F" w:rsidR="0031120C" w:rsidRPr="0031120C" w:rsidRDefault="0031120C" w:rsidP="0031120C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Responsibility for full game analysis cycle: define, </w:t>
      </w:r>
      <w:r w:rsidR="00CB5512" w:rsidRPr="0031120C">
        <w:rPr>
          <w:rFonts w:ascii="Segoe UI" w:eastAsia="Times New Roman" w:hAnsi="Segoe UI" w:cs="Segoe UI"/>
          <w:color w:val="19334D"/>
          <w:sz w:val="20"/>
          <w:szCs w:val="20"/>
        </w:rPr>
        <w:t>investigate,</w:t>
      </w: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 and analyze game events; perform initial quality assurance checks; visualize results</w:t>
      </w:r>
    </w:p>
    <w:p w14:paraId="77DB7933" w14:textId="77777777" w:rsidR="0031120C" w:rsidRPr="0031120C" w:rsidRDefault="0031120C" w:rsidP="0031120C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Develop and maintain dashboards and reports</w:t>
      </w:r>
    </w:p>
    <w:p w14:paraId="39C57E62" w14:textId="77777777" w:rsidR="0031120C" w:rsidRPr="0031120C" w:rsidRDefault="0031120C" w:rsidP="0031120C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Collect, analyze and interpret player behavior data</w:t>
      </w:r>
    </w:p>
    <w:p w14:paraId="688E3BF5" w14:textId="77777777" w:rsidR="0031120C" w:rsidRPr="0031120C" w:rsidRDefault="0031120C" w:rsidP="0031120C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Identify and communicate key trends and potential development improvements</w:t>
      </w:r>
    </w:p>
    <w:p w14:paraId="339F1559" w14:textId="77777777" w:rsidR="0031120C" w:rsidRPr="0031120C" w:rsidRDefault="0031120C" w:rsidP="0031120C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Monitor, evaluate and communicate the effect of game changes</w:t>
      </w:r>
    </w:p>
    <w:p w14:paraId="7902CE05" w14:textId="77777777" w:rsidR="0031120C" w:rsidRPr="0031120C" w:rsidRDefault="0031120C" w:rsidP="0031120C">
      <w:pPr>
        <w:numPr>
          <w:ilvl w:val="0"/>
          <w:numId w:val="1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Work effectively with minimal guidance; prioritize and schedule your own tasks</w:t>
      </w:r>
    </w:p>
    <w:p w14:paraId="6D55AA5A" w14:textId="367E74F7" w:rsidR="00C2586C" w:rsidRDefault="00C2586C" w:rsidP="0031120C"/>
    <w:p w14:paraId="2C59F8A8" w14:textId="12A4FF1B" w:rsidR="0031120C" w:rsidRDefault="0031120C" w:rsidP="0031120C"/>
    <w:p w14:paraId="0A5C4A6C" w14:textId="77777777" w:rsidR="0031120C" w:rsidRPr="0031120C" w:rsidRDefault="0031120C" w:rsidP="0031120C">
      <w:pPr>
        <w:shd w:val="clear" w:color="auto" w:fill="FFFFFF"/>
        <w:spacing w:after="0" w:line="244" w:lineRule="atLeast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b/>
          <w:bCs/>
          <w:color w:val="19334D"/>
          <w:sz w:val="20"/>
          <w:szCs w:val="20"/>
          <w:bdr w:val="none" w:sz="0" w:space="0" w:color="auto" w:frame="1"/>
        </w:rPr>
        <w:t>Got what it takes?</w:t>
      </w:r>
    </w:p>
    <w:p w14:paraId="119FBF18" w14:textId="68FE6B6A" w:rsidR="0031120C" w:rsidRPr="0031120C" w:rsidRDefault="00CB5512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>
        <w:rPr>
          <w:rFonts w:ascii="Segoe UI" w:eastAsia="Times New Roman" w:hAnsi="Segoe UI" w:cs="Segoe UI"/>
          <w:color w:val="19334D"/>
          <w:sz w:val="20"/>
          <w:szCs w:val="20"/>
        </w:rPr>
        <w:t>1</w:t>
      </w:r>
      <w:r w:rsidR="0031120C"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+ </w:t>
      </w: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years’ experience</w:t>
      </w:r>
      <w:r w:rsidR="0031120C" w:rsidRPr="0031120C">
        <w:rPr>
          <w:rFonts w:ascii="Segoe UI" w:eastAsia="Times New Roman" w:hAnsi="Segoe UI" w:cs="Segoe UI"/>
          <w:color w:val="19334D"/>
          <w:sz w:val="20"/>
          <w:szCs w:val="20"/>
        </w:rPr>
        <w:t xml:space="preserve"> as a Data Analyst</w:t>
      </w:r>
    </w:p>
    <w:p w14:paraId="3872B57D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Experience working in the gaming industry - advantage</w:t>
      </w:r>
    </w:p>
    <w:p w14:paraId="23A957F9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Excellent mathematical and analytical skills</w:t>
      </w:r>
    </w:p>
    <w:p w14:paraId="32A0C3F3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Excellent Excel/Google spreadsheet skills, including pivoting capabilities</w:t>
      </w:r>
    </w:p>
    <w:p w14:paraId="5C8A089C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Ability to query data in order to evaluate ongoing player behavior and interests in relation to game features</w:t>
      </w:r>
    </w:p>
    <w:p w14:paraId="36791F84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Ability to communicate data results and related conclusions effectively to staff from multiple departments</w:t>
      </w:r>
    </w:p>
    <w:p w14:paraId="5FBAD26F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Team-player with excellent initiative and self-motivation</w:t>
      </w:r>
    </w:p>
    <w:p w14:paraId="1D27D11B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Great organizational and problem-solving skills</w:t>
      </w:r>
    </w:p>
    <w:p w14:paraId="1B8DB80D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Ability to accept and follow direction; navigate through ambiguity; manage and coordinate multiple assignments simultaneously in a fast-paced &amp; deadline-driven environment</w:t>
      </w:r>
    </w:p>
    <w:p w14:paraId="26DA89E4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Willingness to accepting ownership and accountability of the process</w:t>
      </w:r>
    </w:p>
    <w:p w14:paraId="28E8A807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BSc in Industrial Engineering, Mathematics, Statistics or Economics</w:t>
      </w:r>
    </w:p>
    <w:p w14:paraId="0082D0DD" w14:textId="77777777" w:rsidR="0031120C" w:rsidRP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Experience working with Columnar DB (RedShift, Vertica) – an advantage</w:t>
      </w:r>
    </w:p>
    <w:p w14:paraId="35936A3B" w14:textId="7ADDD938" w:rsidR="0031120C" w:rsidRDefault="0031120C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 w:rsidRPr="0031120C">
        <w:rPr>
          <w:rFonts w:ascii="Segoe UI" w:eastAsia="Times New Roman" w:hAnsi="Segoe UI" w:cs="Segoe UI"/>
          <w:color w:val="19334D"/>
          <w:sz w:val="20"/>
          <w:szCs w:val="20"/>
        </w:rPr>
        <w:t>Experience with SQL – an advantage</w:t>
      </w:r>
    </w:p>
    <w:p w14:paraId="2BE32A7D" w14:textId="3E98AD25" w:rsidR="00CB5512" w:rsidRDefault="00CB5512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>
        <w:rPr>
          <w:rFonts w:ascii="Segoe UI" w:eastAsia="Times New Roman" w:hAnsi="Segoe UI" w:cs="Segoe UI"/>
          <w:color w:val="19334D"/>
          <w:sz w:val="20"/>
          <w:szCs w:val="20"/>
        </w:rPr>
        <w:t>Experience with Python – an advantage</w:t>
      </w:r>
    </w:p>
    <w:p w14:paraId="02374BD9" w14:textId="19362D9D" w:rsidR="00490335" w:rsidRPr="0031120C" w:rsidRDefault="00490335" w:rsidP="0031120C">
      <w:pPr>
        <w:numPr>
          <w:ilvl w:val="0"/>
          <w:numId w:val="2"/>
        </w:numPr>
        <w:shd w:val="clear" w:color="auto" w:fill="FFFFFF"/>
        <w:spacing w:after="0" w:line="244" w:lineRule="atLeast"/>
        <w:ind w:left="0"/>
        <w:textAlignment w:val="baseline"/>
        <w:rPr>
          <w:rFonts w:ascii="Segoe UI" w:eastAsia="Times New Roman" w:hAnsi="Segoe UI" w:cs="Segoe UI"/>
          <w:color w:val="19334D"/>
          <w:sz w:val="20"/>
          <w:szCs w:val="20"/>
        </w:rPr>
      </w:pPr>
      <w:r>
        <w:rPr>
          <w:rFonts w:ascii="Segoe UI" w:eastAsia="Times New Roman" w:hAnsi="Segoe UI" w:cs="Segoe UI"/>
          <w:color w:val="19334D"/>
          <w:sz w:val="20"/>
          <w:szCs w:val="20"/>
        </w:rPr>
        <w:t>Experience with Tableau – an advantage</w:t>
      </w:r>
    </w:p>
    <w:p w14:paraId="5EDB5984" w14:textId="77777777" w:rsidR="0031120C" w:rsidRPr="0031120C" w:rsidRDefault="0031120C" w:rsidP="0031120C"/>
    <w:sectPr w:rsidR="0031120C" w:rsidRPr="00311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1A5"/>
    <w:multiLevelType w:val="multilevel"/>
    <w:tmpl w:val="992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7E2A"/>
    <w:multiLevelType w:val="multilevel"/>
    <w:tmpl w:val="AE8A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BB"/>
    <w:rsid w:val="002812BB"/>
    <w:rsid w:val="0031120C"/>
    <w:rsid w:val="00490335"/>
    <w:rsid w:val="00B86B14"/>
    <w:rsid w:val="00C2586C"/>
    <w:rsid w:val="00C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3652"/>
  <w15:chartTrackingRefBased/>
  <w15:docId w15:val="{23158CAB-3841-4111-B700-7FEFFBBB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Erdzan Selim</dc:creator>
  <cp:keywords/>
  <dc:description/>
  <cp:lastModifiedBy>Erdzan Selim</cp:lastModifiedBy>
  <cp:revision>5</cp:revision>
  <dcterms:created xsi:type="dcterms:W3CDTF">2020-09-29T08:39:00Z</dcterms:created>
  <dcterms:modified xsi:type="dcterms:W3CDTF">2020-10-01T10:24:00Z</dcterms:modified>
</cp:coreProperties>
</file>