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A20" w14:textId="77777777" w:rsidR="000F5D53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/>
          <w:b/>
          <w:lang w:val="mk-MK"/>
        </w:rPr>
      </w:pPr>
      <w:bookmarkStart w:id="0" w:name="_Hlk69201947"/>
      <w:bookmarkStart w:id="1" w:name="_Hlk12447210"/>
    </w:p>
    <w:p w14:paraId="6EC1A4E3" w14:textId="123CA7D5" w:rsidR="00E9678C" w:rsidRPr="00E54FCF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  <w:lang w:val="mk-MK"/>
        </w:rPr>
      </w:pPr>
      <w:r w:rsidRPr="00E54FCF">
        <w:rPr>
          <w:rFonts w:asciiTheme="minorHAnsi" w:hAnsiTheme="minorHAnsi" w:cstheme="minorHAnsi"/>
          <w:b/>
          <w:lang w:val="mk-MK"/>
        </w:rPr>
        <w:t xml:space="preserve">                                                          </w:t>
      </w:r>
      <w:r w:rsidR="00E9678C" w:rsidRPr="00E54FCF">
        <w:rPr>
          <w:rFonts w:asciiTheme="minorHAnsi" w:hAnsiTheme="minorHAnsi" w:cstheme="minorHAnsi"/>
          <w:b/>
          <w:lang w:val="mk-MK"/>
        </w:rPr>
        <w:t>ОПИС НА РАБОТНО МЕСТО</w:t>
      </w:r>
    </w:p>
    <w:p w14:paraId="4E444594" w14:textId="4C93FDE9" w:rsidR="00E9678C" w:rsidRPr="00E54FCF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lang w:val="mk-MK"/>
        </w:rPr>
      </w:pPr>
      <w:r w:rsidRPr="00E54FCF">
        <w:rPr>
          <w:rFonts w:asciiTheme="minorHAnsi" w:hAnsiTheme="minorHAnsi" w:cstheme="minorHAnsi"/>
          <w:b/>
          <w:lang w:val="mk-MK"/>
        </w:rPr>
        <w:t>Назив</w:t>
      </w:r>
      <w:r w:rsidRPr="00E54FCF">
        <w:rPr>
          <w:rFonts w:asciiTheme="minorHAnsi" w:hAnsiTheme="minorHAnsi" w:cstheme="minorHAnsi"/>
          <w:b/>
          <w:lang w:val="ru-RU"/>
        </w:rPr>
        <w:t>:</w:t>
      </w:r>
      <w:r w:rsidRPr="00E54FCF">
        <w:rPr>
          <w:rFonts w:asciiTheme="minorHAnsi" w:hAnsiTheme="minorHAnsi" w:cstheme="minorHAnsi"/>
          <w:lang w:val="ru-RU"/>
        </w:rPr>
        <w:t xml:space="preserve"> </w:t>
      </w:r>
      <w:r w:rsidR="00EB1E4A" w:rsidRPr="00E54FCF">
        <w:rPr>
          <w:rFonts w:asciiTheme="minorHAnsi" w:hAnsiTheme="minorHAnsi" w:cstheme="minorHAnsi"/>
          <w:b/>
          <w:bCs/>
          <w:lang w:val="mk-MK"/>
        </w:rPr>
        <w:t xml:space="preserve">ИСКУСЕН </w:t>
      </w:r>
      <w:r w:rsidR="00AF3736" w:rsidRPr="00E54FCF">
        <w:rPr>
          <w:rFonts w:asciiTheme="minorHAnsi" w:hAnsiTheme="minorHAnsi" w:cstheme="minorHAnsi"/>
          <w:b/>
          <w:lang w:val="mk-MK"/>
        </w:rPr>
        <w:t>АНАЛИТИЧАР ВО КК</w:t>
      </w:r>
      <w:r w:rsidRPr="00E54FCF">
        <w:rPr>
          <w:rFonts w:asciiTheme="minorHAnsi" w:hAnsiTheme="minorHAnsi" w:cstheme="minorHAnsi"/>
          <w:b/>
          <w:lang w:val="ru-RU"/>
        </w:rPr>
        <w:t xml:space="preserve">            </w:t>
      </w:r>
      <w:r w:rsidR="000F5D53" w:rsidRPr="00E54FCF">
        <w:rPr>
          <w:rFonts w:asciiTheme="minorHAnsi" w:hAnsiTheme="minorHAnsi" w:cstheme="minorHAnsi"/>
          <w:b/>
          <w:lang w:val="ru-RU"/>
        </w:rPr>
        <w:t xml:space="preserve">         </w:t>
      </w:r>
      <w:r w:rsidR="0067362A" w:rsidRPr="00E54FCF">
        <w:rPr>
          <w:rFonts w:asciiTheme="minorHAnsi" w:hAnsiTheme="minorHAnsi" w:cstheme="minorHAnsi"/>
          <w:b/>
          <w:lang w:val="ru-RU"/>
        </w:rPr>
        <w:t xml:space="preserve">                          </w:t>
      </w:r>
      <w:r w:rsidRPr="00E54FCF">
        <w:rPr>
          <w:rFonts w:asciiTheme="minorHAnsi" w:hAnsiTheme="minorHAnsi" w:cstheme="minorHAnsi"/>
          <w:b/>
          <w:lang w:val="mk-MK"/>
        </w:rPr>
        <w:t>Датум</w:t>
      </w:r>
      <w:r w:rsidRPr="00E54FCF">
        <w:rPr>
          <w:rFonts w:asciiTheme="minorHAnsi" w:hAnsiTheme="minorHAnsi" w:cstheme="minorHAnsi"/>
          <w:b/>
          <w:lang w:val="ru-RU"/>
        </w:rPr>
        <w:t>:</w:t>
      </w:r>
      <w:r w:rsidRPr="00E54FCF">
        <w:rPr>
          <w:rFonts w:asciiTheme="minorHAnsi" w:hAnsiTheme="minorHAnsi" w:cstheme="minorHAnsi"/>
          <w:lang w:val="ru-RU"/>
        </w:rPr>
        <w:t xml:space="preserve"> </w:t>
      </w:r>
      <w:r w:rsidR="00EB1E4A" w:rsidRPr="00E54FCF">
        <w:rPr>
          <w:rFonts w:asciiTheme="minorHAnsi" w:hAnsiTheme="minorHAnsi" w:cstheme="minorHAnsi"/>
          <w:lang w:val="ru-RU"/>
        </w:rPr>
        <w:t>06</w:t>
      </w:r>
      <w:r w:rsidR="00452C60" w:rsidRPr="00E54FCF">
        <w:rPr>
          <w:rFonts w:asciiTheme="minorHAnsi" w:hAnsiTheme="minorHAnsi" w:cstheme="minorHAnsi"/>
          <w:lang w:val="ru-RU"/>
        </w:rPr>
        <w:t xml:space="preserve"> </w:t>
      </w:r>
      <w:r w:rsidR="00EB1E4A" w:rsidRPr="00E54FCF">
        <w:rPr>
          <w:rFonts w:asciiTheme="minorHAnsi" w:hAnsiTheme="minorHAnsi" w:cstheme="minorHAnsi"/>
          <w:lang w:val="mk-MK"/>
        </w:rPr>
        <w:t>октомври</w:t>
      </w:r>
      <w:r w:rsidR="00452C60" w:rsidRPr="00E54FCF">
        <w:rPr>
          <w:rFonts w:asciiTheme="minorHAnsi" w:hAnsiTheme="minorHAnsi" w:cstheme="minorHAnsi"/>
          <w:lang w:val="mk-MK"/>
        </w:rPr>
        <w:t xml:space="preserve"> 202</w:t>
      </w:r>
      <w:r w:rsidR="00EB1E4A" w:rsidRPr="00E54FCF">
        <w:rPr>
          <w:rFonts w:asciiTheme="minorHAnsi" w:hAnsiTheme="minorHAnsi" w:cstheme="minorHAnsi"/>
          <w:lang w:val="mk-MK"/>
        </w:rPr>
        <w:t>1</w:t>
      </w:r>
    </w:p>
    <w:p w14:paraId="7F30A6F4" w14:textId="5759A3B5" w:rsidR="00E9678C" w:rsidRPr="00E54FCF" w:rsidRDefault="00E9678C" w:rsidP="00FE66C6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lang w:val="ru-RU"/>
        </w:rPr>
      </w:pPr>
      <w:r w:rsidRPr="00E54FCF">
        <w:rPr>
          <w:rFonts w:asciiTheme="minorHAnsi" w:hAnsiTheme="minorHAnsi" w:cstheme="minorHAnsi"/>
          <w:b/>
          <w:lang w:val="mk-MK"/>
        </w:rPr>
        <w:t>Одговара на</w:t>
      </w:r>
      <w:r w:rsidRPr="00E54FCF">
        <w:rPr>
          <w:rFonts w:asciiTheme="minorHAnsi" w:hAnsiTheme="minorHAnsi" w:cstheme="minorHAnsi"/>
          <w:b/>
          <w:lang w:val="ru-RU"/>
        </w:rPr>
        <w:t>:</w:t>
      </w:r>
      <w:r w:rsidRPr="00E54FCF">
        <w:rPr>
          <w:rFonts w:asciiTheme="minorHAnsi" w:hAnsiTheme="minorHAnsi" w:cstheme="minorHAnsi"/>
          <w:lang w:val="ru-RU"/>
        </w:rPr>
        <w:t xml:space="preserve"> </w:t>
      </w:r>
      <w:r w:rsidR="00AF3736" w:rsidRPr="00E54FCF">
        <w:rPr>
          <w:rFonts w:asciiTheme="minorHAnsi" w:hAnsiTheme="minorHAnsi" w:cstheme="minorHAnsi"/>
          <w:lang w:val="mk-MK"/>
        </w:rPr>
        <w:t>Менаџер на КК</w:t>
      </w:r>
    </w:p>
    <w:p w14:paraId="0881CA17" w14:textId="2B2C50E3" w:rsidR="00E9678C" w:rsidRPr="00E54FCF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b/>
          <w:bCs/>
          <w:lang w:val="mk-MK"/>
        </w:rPr>
      </w:pPr>
      <w:r w:rsidRPr="00E54FCF">
        <w:rPr>
          <w:rFonts w:asciiTheme="minorHAnsi" w:hAnsiTheme="minorHAnsi" w:cstheme="minorHAnsi"/>
          <w:b/>
          <w:bCs/>
          <w:lang w:val="mk-MK"/>
        </w:rPr>
        <w:t xml:space="preserve">Заменуван од: </w:t>
      </w:r>
      <w:r w:rsidR="00AF3736" w:rsidRPr="00E54FCF">
        <w:rPr>
          <w:rFonts w:asciiTheme="minorHAnsi" w:hAnsiTheme="minorHAnsi" w:cstheme="minorHAnsi"/>
          <w:lang w:val="mk-MK"/>
        </w:rPr>
        <w:t>Менаџер на КК</w:t>
      </w:r>
      <w:r w:rsidRPr="00E54FCF">
        <w:rPr>
          <w:rFonts w:asciiTheme="minorHAnsi" w:hAnsiTheme="minorHAnsi" w:cstheme="minorHAnsi"/>
          <w:b/>
          <w:bCs/>
          <w:lang w:val="mk-MK"/>
        </w:rPr>
        <w:t xml:space="preserve"> </w:t>
      </w:r>
      <w:r w:rsidRPr="00E54FCF">
        <w:rPr>
          <w:rFonts w:asciiTheme="minorHAnsi" w:hAnsiTheme="minorHAnsi" w:cstheme="minorHAnsi"/>
          <w:b/>
          <w:bCs/>
          <w:lang w:val="ru-RU"/>
        </w:rPr>
        <w:t xml:space="preserve">      </w:t>
      </w:r>
      <w:r w:rsidR="000F5D53" w:rsidRPr="00E54FCF">
        <w:rPr>
          <w:rFonts w:asciiTheme="minorHAnsi" w:hAnsiTheme="minorHAnsi" w:cstheme="minorHAnsi"/>
          <w:b/>
          <w:bCs/>
          <w:lang w:val="ru-RU"/>
        </w:rPr>
        <w:t xml:space="preserve">      </w:t>
      </w:r>
      <w:r w:rsidR="0067362A" w:rsidRPr="00E54FCF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0F5D53" w:rsidRPr="00E54FCF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AF3736" w:rsidRPr="00E54FCF">
        <w:rPr>
          <w:rFonts w:asciiTheme="minorHAnsi" w:hAnsiTheme="minorHAnsi" w:cstheme="minorHAnsi"/>
          <w:b/>
          <w:bCs/>
          <w:lang w:val="ru-RU"/>
        </w:rPr>
        <w:t xml:space="preserve">                                </w:t>
      </w:r>
      <w:r w:rsidR="000F5D53" w:rsidRPr="00E54FCF">
        <w:rPr>
          <w:rFonts w:asciiTheme="minorHAnsi" w:hAnsiTheme="minorHAnsi" w:cstheme="minorHAnsi"/>
          <w:b/>
          <w:bCs/>
          <w:lang w:val="ru-RU"/>
        </w:rPr>
        <w:t xml:space="preserve">  </w:t>
      </w:r>
      <w:r w:rsidR="00EB1E4A" w:rsidRPr="00E54FCF">
        <w:rPr>
          <w:rFonts w:asciiTheme="minorHAnsi" w:hAnsiTheme="minorHAnsi" w:cstheme="minorHAnsi"/>
          <w:b/>
          <w:bCs/>
          <w:lang w:val="ru-RU"/>
        </w:rPr>
        <w:t xml:space="preserve">        </w:t>
      </w:r>
      <w:r w:rsidRPr="00E54FCF">
        <w:rPr>
          <w:rFonts w:asciiTheme="minorHAnsi" w:hAnsiTheme="minorHAnsi" w:cstheme="minorHAnsi"/>
          <w:b/>
          <w:bCs/>
          <w:lang w:val="mk-MK"/>
        </w:rPr>
        <w:t xml:space="preserve">Компанија: </w:t>
      </w:r>
      <w:r w:rsidRPr="00E54FCF">
        <w:rPr>
          <w:rFonts w:asciiTheme="minorHAnsi" w:hAnsiTheme="minorHAnsi" w:cstheme="minorHAnsi"/>
          <w:lang w:val="mk-MK"/>
        </w:rPr>
        <w:t>Синцеритас А</w:t>
      </w:r>
      <w:r w:rsidR="0067362A" w:rsidRPr="00E54FCF">
        <w:rPr>
          <w:rFonts w:asciiTheme="minorHAnsi" w:hAnsiTheme="minorHAnsi" w:cstheme="minorHAnsi"/>
          <w:lang w:val="mk-MK"/>
        </w:rPr>
        <w:t>Д</w:t>
      </w:r>
    </w:p>
    <w:p w14:paraId="76329A1C" w14:textId="77777777" w:rsidR="00E9678C" w:rsidRPr="00E54FCF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lang w:val="ru-RU"/>
        </w:rPr>
      </w:pPr>
      <w:r w:rsidRPr="00E54FCF">
        <w:rPr>
          <w:rFonts w:asciiTheme="minorHAnsi" w:hAnsiTheme="minorHAnsi" w:cstheme="minorHAnsi"/>
          <w:b/>
          <w:lang w:val="mk-MK"/>
        </w:rPr>
        <w:t xml:space="preserve">              </w:t>
      </w:r>
      <w:r w:rsidRPr="00E54FCF">
        <w:rPr>
          <w:rFonts w:asciiTheme="minorHAnsi" w:hAnsiTheme="minorHAnsi" w:cstheme="minorHAnsi"/>
          <w:lang w:val="ru-RU"/>
        </w:rPr>
        <w:tab/>
      </w:r>
      <w:r w:rsidRPr="00E54FCF">
        <w:rPr>
          <w:rFonts w:asciiTheme="minorHAnsi" w:hAnsiTheme="minorHAnsi" w:cstheme="minorHAnsi"/>
          <w:lang w:val="ru-RU"/>
        </w:rPr>
        <w:tab/>
      </w:r>
      <w:r w:rsidRPr="00E54FCF">
        <w:rPr>
          <w:rFonts w:asciiTheme="minorHAnsi" w:hAnsiTheme="minorHAnsi" w:cstheme="minorHAnsi"/>
          <w:lang w:val="mk-MK"/>
        </w:rPr>
        <w:t xml:space="preserve">            </w:t>
      </w:r>
      <w:r w:rsidRPr="00E54FCF">
        <w:rPr>
          <w:rFonts w:asciiTheme="minorHAnsi" w:hAnsiTheme="minorHAnsi" w:cstheme="minorHAnsi"/>
          <w:lang w:val="ru-RU"/>
        </w:rPr>
        <w:t xml:space="preserve">       </w:t>
      </w:r>
      <w:r w:rsidRPr="00E54FCF">
        <w:rPr>
          <w:rFonts w:asciiTheme="minorHAnsi" w:hAnsiTheme="minorHAnsi" w:cstheme="minorHAnsi"/>
          <w:lang w:val="mk-MK"/>
        </w:rPr>
        <w:t xml:space="preserve">  </w:t>
      </w:r>
      <w:r w:rsidRPr="00E54FCF">
        <w:rPr>
          <w:rFonts w:asciiTheme="minorHAnsi" w:hAnsiTheme="minorHAnsi" w:cstheme="minorHAnsi"/>
          <w:lang w:val="ru-RU"/>
        </w:rPr>
        <w:t xml:space="preserve">                                                                            </w:t>
      </w:r>
    </w:p>
    <w:p w14:paraId="0E4F2880" w14:textId="4FFBE992" w:rsidR="00E9678C" w:rsidRPr="00E54FCF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  <w:r w:rsidRPr="00E54FCF">
        <w:rPr>
          <w:rFonts w:asciiTheme="minorHAnsi" w:hAnsiTheme="minorHAnsi" w:cstheme="minorHAnsi"/>
          <w:b/>
          <w:lang w:val="mk-MK"/>
        </w:rPr>
        <w:t xml:space="preserve"> Оддел</w:t>
      </w:r>
      <w:r w:rsidRPr="00E54FCF">
        <w:rPr>
          <w:rFonts w:asciiTheme="minorHAnsi" w:hAnsiTheme="minorHAnsi" w:cstheme="minorHAnsi"/>
          <w:b/>
          <w:lang w:val="ru-RU"/>
        </w:rPr>
        <w:t>:</w:t>
      </w:r>
      <w:r w:rsidRPr="00E54FCF">
        <w:rPr>
          <w:rFonts w:asciiTheme="minorHAnsi" w:hAnsiTheme="minorHAnsi" w:cstheme="minorHAnsi"/>
          <w:lang w:val="ru-RU"/>
        </w:rPr>
        <w:t xml:space="preserve"> </w:t>
      </w:r>
      <w:r w:rsidR="00AF3736" w:rsidRPr="00E54FCF">
        <w:rPr>
          <w:rFonts w:asciiTheme="minorHAnsi" w:hAnsiTheme="minorHAnsi" w:cstheme="minorHAnsi"/>
          <w:lang w:val="mk-MK"/>
        </w:rPr>
        <w:t>Контрола на квалитет</w:t>
      </w:r>
      <w:r w:rsidRPr="00E54FCF">
        <w:rPr>
          <w:rFonts w:asciiTheme="minorHAnsi" w:hAnsiTheme="minorHAnsi" w:cstheme="minorHAnsi"/>
          <w:lang w:val="ru-RU"/>
        </w:rPr>
        <w:tab/>
      </w:r>
      <w:r w:rsidRPr="00E54FCF">
        <w:rPr>
          <w:rFonts w:asciiTheme="minorHAnsi" w:hAnsiTheme="minorHAnsi" w:cstheme="minorHAnsi"/>
          <w:lang w:val="ru-RU"/>
        </w:rPr>
        <w:tab/>
      </w:r>
      <w:r w:rsidRPr="00E54FCF">
        <w:rPr>
          <w:rFonts w:asciiTheme="minorHAnsi" w:hAnsiTheme="minorHAnsi" w:cstheme="minorHAnsi"/>
          <w:lang w:val="ru-RU"/>
        </w:rPr>
        <w:tab/>
      </w:r>
      <w:r w:rsidR="00AF3736" w:rsidRPr="00E54FCF">
        <w:rPr>
          <w:rFonts w:asciiTheme="minorHAnsi" w:hAnsiTheme="minorHAnsi" w:cstheme="minorHAnsi"/>
          <w:lang w:val="mk-MK"/>
        </w:rPr>
        <w:t xml:space="preserve">              </w:t>
      </w:r>
      <w:r w:rsidR="00EB1E4A" w:rsidRPr="00E54FCF">
        <w:rPr>
          <w:rFonts w:asciiTheme="minorHAnsi" w:hAnsiTheme="minorHAnsi" w:cstheme="minorHAnsi"/>
          <w:lang w:val="mk-MK"/>
        </w:rPr>
        <w:t xml:space="preserve">                       </w:t>
      </w:r>
      <w:r w:rsidRPr="00E54FCF">
        <w:rPr>
          <w:rFonts w:asciiTheme="minorHAnsi" w:hAnsiTheme="minorHAnsi" w:cstheme="minorHAnsi"/>
          <w:b/>
          <w:bCs/>
          <w:lang w:val="mk-MK"/>
        </w:rPr>
        <w:t>Локација:</w:t>
      </w:r>
      <w:r w:rsidRPr="00E54FCF">
        <w:rPr>
          <w:rFonts w:asciiTheme="minorHAnsi" w:hAnsiTheme="minorHAnsi" w:cstheme="minorHAnsi"/>
          <w:lang w:val="mk-MK"/>
        </w:rPr>
        <w:t xml:space="preserve"> Росоман</w:t>
      </w:r>
      <w:r w:rsidRPr="00E54FCF">
        <w:rPr>
          <w:rFonts w:asciiTheme="minorHAnsi" w:hAnsiTheme="minorHAnsi" w:cstheme="minorHAnsi"/>
          <w:lang w:val="ru-RU"/>
        </w:rPr>
        <w:t xml:space="preserve"> </w:t>
      </w:r>
      <w:r w:rsidRPr="00E54FCF">
        <w:rPr>
          <w:rFonts w:asciiTheme="minorHAnsi" w:hAnsiTheme="minorHAnsi" w:cstheme="minorHAnsi"/>
          <w:lang w:val="mk-MK"/>
        </w:rPr>
        <w:t xml:space="preserve">  </w:t>
      </w:r>
      <w:r w:rsidRPr="00E54FCF">
        <w:rPr>
          <w:rFonts w:asciiTheme="minorHAnsi" w:hAnsiTheme="minorHAnsi" w:cstheme="minorHAnsi"/>
          <w:lang w:val="ru-RU"/>
        </w:rPr>
        <w:t xml:space="preserve">                     </w:t>
      </w:r>
      <w:r w:rsidRPr="00E54FCF">
        <w:rPr>
          <w:rFonts w:asciiTheme="minorHAnsi" w:hAnsiTheme="minorHAnsi" w:cstheme="minorHAnsi"/>
          <w:lang w:val="mk-MK"/>
        </w:rPr>
        <w:t xml:space="preserve">            </w:t>
      </w:r>
      <w:r w:rsidRPr="00E54FCF">
        <w:rPr>
          <w:rFonts w:asciiTheme="minorHAnsi" w:hAnsiTheme="minorHAnsi" w:cstheme="minorHAnsi"/>
          <w:lang w:val="ru-RU"/>
        </w:rPr>
        <w:t>___________________________________________________________________________</w:t>
      </w:r>
      <w:r w:rsidR="00EB1E4A" w:rsidRPr="00E54FCF">
        <w:rPr>
          <w:rFonts w:asciiTheme="minorHAnsi" w:hAnsiTheme="minorHAnsi" w:cstheme="minorHAnsi"/>
          <w:lang w:val="ru-RU"/>
        </w:rPr>
        <w:t>___</w:t>
      </w:r>
    </w:p>
    <w:p w14:paraId="466724B2" w14:textId="77777777" w:rsidR="0067362A" w:rsidRPr="00E54FCF" w:rsidRDefault="0067362A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</w:p>
    <w:p w14:paraId="4F90AFBC" w14:textId="3FA1E133" w:rsidR="00452C60" w:rsidRPr="00E54FCF" w:rsidRDefault="00EB1E4A" w:rsidP="00452C60">
      <w:p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ru-RU"/>
        </w:rPr>
        <w:t>Искусниот а</w:t>
      </w:r>
      <w:r w:rsidR="00452C60" w:rsidRPr="00E54FCF">
        <w:rPr>
          <w:rFonts w:cstheme="minorHAnsi"/>
          <w:sz w:val="24"/>
          <w:szCs w:val="24"/>
          <w:lang w:val="ru-RU"/>
        </w:rPr>
        <w:t xml:space="preserve">налитичар </w:t>
      </w:r>
      <w:r w:rsidR="00452C60" w:rsidRPr="00E54FCF">
        <w:rPr>
          <w:rFonts w:cstheme="minorHAnsi"/>
          <w:sz w:val="24"/>
          <w:szCs w:val="24"/>
          <w:lang w:val="mk-MK"/>
        </w:rPr>
        <w:t>во</w:t>
      </w:r>
      <w:r w:rsidR="00452C60" w:rsidRPr="00E54FCF">
        <w:rPr>
          <w:rFonts w:cstheme="minorHAnsi"/>
          <w:sz w:val="24"/>
          <w:szCs w:val="24"/>
          <w:lang w:val="ru-RU"/>
        </w:rPr>
        <w:t xml:space="preserve"> КК </w:t>
      </w:r>
      <w:r w:rsidRPr="00E54FCF">
        <w:rPr>
          <w:rFonts w:cstheme="minorHAnsi"/>
          <w:sz w:val="24"/>
          <w:szCs w:val="24"/>
          <w:lang w:val="ru-RU"/>
        </w:rPr>
        <w:t>учествува и координира со</w:t>
      </w:r>
      <w:r w:rsidR="00452C60" w:rsidRPr="00E54FCF">
        <w:rPr>
          <w:rFonts w:cstheme="minorHAnsi"/>
          <w:sz w:val="24"/>
          <w:szCs w:val="24"/>
          <w:lang w:val="ru-RU"/>
        </w:rPr>
        <w:t xml:space="preserve"> функции </w:t>
      </w:r>
      <w:r w:rsidR="00452C60" w:rsidRPr="00E54FCF">
        <w:rPr>
          <w:rFonts w:cstheme="minorHAnsi"/>
          <w:sz w:val="24"/>
          <w:szCs w:val="24"/>
          <w:lang w:val="mk-MK"/>
        </w:rPr>
        <w:t xml:space="preserve">во лабораторија за Контрола на квалитет и </w:t>
      </w:r>
      <w:r w:rsidR="00452C60" w:rsidRPr="00E54FCF">
        <w:rPr>
          <w:rFonts w:cstheme="minorHAnsi"/>
          <w:sz w:val="24"/>
          <w:szCs w:val="24"/>
          <w:lang w:val="ru-RU"/>
        </w:rPr>
        <w:t xml:space="preserve">осигурува дека производите на компанијата </w:t>
      </w:r>
      <w:r w:rsidR="00452C60" w:rsidRPr="00E54FCF">
        <w:rPr>
          <w:rFonts w:cstheme="minorHAnsi"/>
          <w:sz w:val="24"/>
          <w:szCs w:val="24"/>
          <w:lang w:val="mk-MK"/>
        </w:rPr>
        <w:t xml:space="preserve">се во согласност со предвидените стандарди. </w:t>
      </w:r>
    </w:p>
    <w:p w14:paraId="7CB29862" w14:textId="77777777" w:rsidR="00452C60" w:rsidRPr="00E54FCF" w:rsidRDefault="00452C60" w:rsidP="00452C60">
      <w:pPr>
        <w:rPr>
          <w:rFonts w:cstheme="minorHAnsi"/>
          <w:sz w:val="24"/>
          <w:szCs w:val="24"/>
          <w:lang w:val="mk-MK"/>
        </w:rPr>
      </w:pPr>
    </w:p>
    <w:p w14:paraId="6A8CE6AD" w14:textId="77777777" w:rsidR="00452C60" w:rsidRPr="00E54FCF" w:rsidRDefault="00452C60" w:rsidP="00452C60">
      <w:pPr>
        <w:rPr>
          <w:rFonts w:cstheme="minorHAnsi"/>
          <w:b/>
          <w:bCs/>
          <w:sz w:val="24"/>
          <w:szCs w:val="24"/>
          <w:lang w:val="mk-MK"/>
        </w:rPr>
      </w:pPr>
      <w:r w:rsidRPr="00E54FCF">
        <w:rPr>
          <w:rFonts w:cstheme="minorHAnsi"/>
          <w:b/>
          <w:bCs/>
          <w:sz w:val="24"/>
          <w:szCs w:val="24"/>
          <w:lang w:val="mk-MK"/>
        </w:rPr>
        <w:t xml:space="preserve">Одговорности </w:t>
      </w:r>
    </w:p>
    <w:p w14:paraId="3A7A7D73" w14:textId="3808E235" w:rsidR="00452C60" w:rsidRPr="00E54FCF" w:rsidRDefault="00EB1E4A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Координира активности</w:t>
      </w:r>
      <w:r w:rsidR="00452C60" w:rsidRPr="00E54FCF">
        <w:rPr>
          <w:rFonts w:cstheme="minorHAnsi"/>
          <w:sz w:val="24"/>
          <w:szCs w:val="24"/>
          <w:lang w:val="mk-MK"/>
        </w:rPr>
        <w:t xml:space="preserve"> кои спаѓаат во доменот на контрола на квалитет на влезни супстанции, амбалажа, меѓупроизводи и готови производи во согласност со барањата на ДПП. </w:t>
      </w:r>
    </w:p>
    <w:p w14:paraId="5421FF81" w14:textId="21976D95" w:rsidR="00C9075C" w:rsidRPr="00E54FCF" w:rsidRDefault="00C9075C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Проверка на сертификати од анализа</w:t>
      </w:r>
    </w:p>
    <w:p w14:paraId="082B6F43" w14:textId="77777777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Ги имплементира барањата на ДПП и ИСО</w:t>
      </w:r>
    </w:p>
    <w:p w14:paraId="0557FF96" w14:textId="77777777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Ги координира активностите врзани со евиденција на секој прием на аналит за контола на квалитет</w:t>
      </w:r>
    </w:p>
    <w:p w14:paraId="1BF4D158" w14:textId="77777777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Ја следи стабилноста на финалните производи и изработува студии на стабилност</w:t>
      </w:r>
    </w:p>
    <w:p w14:paraId="1A0FEB1F" w14:textId="77777777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Активно учествува во развивањето на аналитичките методи и валидација на истите </w:t>
      </w:r>
    </w:p>
    <w:p w14:paraId="121CA176" w14:textId="1F1A1090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Го </w:t>
      </w:r>
      <w:r w:rsidR="00EB1E4A" w:rsidRPr="00E54FCF">
        <w:rPr>
          <w:rFonts w:cstheme="minorHAnsi"/>
          <w:sz w:val="24"/>
          <w:szCs w:val="24"/>
          <w:lang w:val="mk-MK"/>
        </w:rPr>
        <w:t xml:space="preserve">контролира </w:t>
      </w:r>
      <w:r w:rsidRPr="00E54FCF">
        <w:rPr>
          <w:rFonts w:cstheme="minorHAnsi"/>
          <w:sz w:val="24"/>
          <w:szCs w:val="24"/>
          <w:lang w:val="mk-MK"/>
        </w:rPr>
        <w:t>чувањето на контра</w:t>
      </w:r>
      <w:r w:rsidR="00EB1E4A" w:rsidRPr="00E54FCF">
        <w:rPr>
          <w:rFonts w:cstheme="minorHAnsi"/>
          <w:sz w:val="24"/>
          <w:szCs w:val="24"/>
          <w:lang w:val="mk-MK"/>
        </w:rPr>
        <w:t xml:space="preserve"> </w:t>
      </w:r>
      <w:r w:rsidRPr="00E54FCF">
        <w:rPr>
          <w:rFonts w:cstheme="minorHAnsi"/>
          <w:sz w:val="24"/>
          <w:szCs w:val="24"/>
          <w:lang w:val="mk-MK"/>
        </w:rPr>
        <w:t>примероци од извршени анализи</w:t>
      </w:r>
    </w:p>
    <w:p w14:paraId="6F6AE615" w14:textId="3FF89B2B" w:rsidR="00452C60" w:rsidRPr="00E54FCF" w:rsidRDefault="00EB1E4A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Изработува и проверува </w:t>
      </w:r>
      <w:r w:rsidR="00452C60" w:rsidRPr="00E54FCF">
        <w:rPr>
          <w:rFonts w:cstheme="minorHAnsi"/>
          <w:sz w:val="24"/>
          <w:szCs w:val="24"/>
          <w:lang w:val="mk-MK"/>
        </w:rPr>
        <w:t xml:space="preserve">Стандардни Оперативни Постапки со кои се регулираат и организираат активностите во доменот на контрола на квалитет </w:t>
      </w:r>
    </w:p>
    <w:p w14:paraId="7309B900" w14:textId="4F86D7CB" w:rsidR="00452C60" w:rsidRPr="00E54FCF" w:rsidRDefault="00EB1E4A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Проверува дали </w:t>
      </w:r>
      <w:r w:rsidR="00452C60" w:rsidRPr="00E54FCF">
        <w:rPr>
          <w:rFonts w:cstheme="minorHAnsi"/>
          <w:sz w:val="24"/>
          <w:szCs w:val="24"/>
          <w:lang w:val="mk-MK"/>
        </w:rPr>
        <w:t>архивирање</w:t>
      </w:r>
      <w:r w:rsidRPr="00E54FCF">
        <w:rPr>
          <w:rFonts w:cstheme="minorHAnsi"/>
          <w:sz w:val="24"/>
          <w:szCs w:val="24"/>
          <w:lang w:val="mk-MK"/>
        </w:rPr>
        <w:t>то</w:t>
      </w:r>
      <w:r w:rsidR="00452C60" w:rsidRPr="00E54FCF">
        <w:rPr>
          <w:rFonts w:cstheme="minorHAnsi"/>
          <w:sz w:val="24"/>
          <w:szCs w:val="24"/>
          <w:lang w:val="mk-MK"/>
        </w:rPr>
        <w:t xml:space="preserve"> на документација</w:t>
      </w:r>
      <w:r w:rsidRPr="00E54FCF">
        <w:rPr>
          <w:rFonts w:cstheme="minorHAnsi"/>
          <w:sz w:val="24"/>
          <w:szCs w:val="24"/>
          <w:lang w:val="mk-MK"/>
        </w:rPr>
        <w:t>та се спроведува</w:t>
      </w:r>
      <w:r w:rsidR="00452C60" w:rsidRPr="00E54FCF">
        <w:rPr>
          <w:rFonts w:cstheme="minorHAnsi"/>
          <w:sz w:val="24"/>
          <w:szCs w:val="24"/>
          <w:lang w:val="mk-MK"/>
        </w:rPr>
        <w:t xml:space="preserve"> согласно </w:t>
      </w:r>
      <w:r w:rsidRPr="00E54FCF">
        <w:rPr>
          <w:rFonts w:cstheme="minorHAnsi"/>
          <w:sz w:val="24"/>
          <w:szCs w:val="24"/>
          <w:lang w:val="mk-MK"/>
        </w:rPr>
        <w:t xml:space="preserve">со </w:t>
      </w:r>
      <w:r w:rsidR="00452C60" w:rsidRPr="00E54FCF">
        <w:rPr>
          <w:rFonts w:cstheme="minorHAnsi"/>
          <w:sz w:val="24"/>
          <w:szCs w:val="24"/>
          <w:lang w:val="mk-MK"/>
        </w:rPr>
        <w:t>воспоставениот Систем за управување со документација</w:t>
      </w:r>
      <w:r w:rsidRPr="00E54FCF">
        <w:rPr>
          <w:rFonts w:cstheme="minorHAnsi"/>
          <w:sz w:val="24"/>
          <w:szCs w:val="24"/>
          <w:lang w:val="mk-MK"/>
        </w:rPr>
        <w:t>.</w:t>
      </w:r>
    </w:p>
    <w:p w14:paraId="11CB3DF1" w14:textId="77777777" w:rsidR="00EB1E4A" w:rsidRPr="00E54FCF" w:rsidRDefault="00EB1E4A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Го координира и проверува</w:t>
      </w:r>
      <w:r w:rsidR="00452C60" w:rsidRPr="00E54FCF">
        <w:rPr>
          <w:rFonts w:cstheme="minorHAnsi"/>
          <w:sz w:val="24"/>
          <w:szCs w:val="24"/>
          <w:lang w:val="mk-MK"/>
        </w:rPr>
        <w:t xml:space="preserve"> правилно</w:t>
      </w:r>
      <w:r w:rsidRPr="00E54FCF">
        <w:rPr>
          <w:rFonts w:cstheme="minorHAnsi"/>
          <w:sz w:val="24"/>
          <w:szCs w:val="24"/>
          <w:lang w:val="mk-MK"/>
        </w:rPr>
        <w:t>то</w:t>
      </w:r>
      <w:r w:rsidR="00452C60" w:rsidRPr="00E54FCF">
        <w:rPr>
          <w:rFonts w:cstheme="minorHAnsi"/>
          <w:sz w:val="24"/>
          <w:szCs w:val="24"/>
          <w:lang w:val="mk-MK"/>
        </w:rPr>
        <w:t xml:space="preserve"> функционирање и одржување на инструментите и лабораториската опрема. </w:t>
      </w:r>
    </w:p>
    <w:p w14:paraId="3B0A8407" w14:textId="77777777" w:rsidR="00EB1E4A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Изведува периодични калибрации, квалификации и изготвува извештаи од обавените активности. Изработува упатства за работа со инструменти и лабораториска опрема. Го известува менаџерот на одделот за сите воочени дефекти </w:t>
      </w:r>
    </w:p>
    <w:p w14:paraId="622D3892" w14:textId="77777777" w:rsidR="00EB1E4A" w:rsidRPr="00E54FCF" w:rsidRDefault="00EB1E4A" w:rsidP="00EB1E4A">
      <w:pPr>
        <w:ind w:left="360"/>
        <w:jc w:val="both"/>
        <w:rPr>
          <w:rFonts w:cstheme="minorHAnsi"/>
          <w:sz w:val="24"/>
          <w:szCs w:val="24"/>
          <w:lang w:val="mk-MK"/>
        </w:rPr>
      </w:pPr>
    </w:p>
    <w:p w14:paraId="6120F24D" w14:textId="77777777" w:rsidR="00EB1E4A" w:rsidRPr="00E54FCF" w:rsidRDefault="00EB1E4A" w:rsidP="00EB1E4A">
      <w:pPr>
        <w:ind w:left="360"/>
        <w:jc w:val="both"/>
        <w:rPr>
          <w:rFonts w:cstheme="minorHAnsi"/>
          <w:sz w:val="24"/>
          <w:szCs w:val="24"/>
          <w:lang w:val="mk-MK"/>
        </w:rPr>
      </w:pPr>
    </w:p>
    <w:p w14:paraId="570B1B20" w14:textId="7BE0260E" w:rsidR="00452C60" w:rsidRPr="00E54FCF" w:rsidRDefault="00452C60" w:rsidP="00EB1E4A">
      <w:pPr>
        <w:ind w:left="360"/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на опремата со цел обезбедување на редовно сервисирање и обезбедување на резервни делови од истата</w:t>
      </w:r>
    </w:p>
    <w:p w14:paraId="4B3237F5" w14:textId="540F3936" w:rsidR="00452C60" w:rsidRPr="00E54FCF" w:rsidRDefault="00EB1E4A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Ги проверува</w:t>
      </w:r>
      <w:r w:rsidR="00452C60" w:rsidRPr="00E54FCF">
        <w:rPr>
          <w:rFonts w:cstheme="minorHAnsi"/>
          <w:sz w:val="24"/>
          <w:szCs w:val="24"/>
          <w:lang w:val="mk-MK"/>
        </w:rPr>
        <w:t xml:space="preserve"> безбедносните стандарди и чистота на лабораторијата</w:t>
      </w:r>
    </w:p>
    <w:p w14:paraId="0E7375C5" w14:textId="456BD152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Врши обука на </w:t>
      </w:r>
      <w:r w:rsidR="00EB1E4A" w:rsidRPr="00E54FCF">
        <w:rPr>
          <w:rFonts w:cstheme="minorHAnsi"/>
          <w:sz w:val="24"/>
          <w:szCs w:val="24"/>
          <w:lang w:val="mk-MK"/>
        </w:rPr>
        <w:t>нови кадри во КК</w:t>
      </w:r>
      <w:r w:rsidRPr="00E54FCF">
        <w:rPr>
          <w:rFonts w:cstheme="minorHAnsi"/>
          <w:sz w:val="24"/>
          <w:szCs w:val="24"/>
          <w:lang w:val="mk-MK"/>
        </w:rPr>
        <w:t xml:space="preserve"> за спроведување лабораториски процедури и анализи</w:t>
      </w:r>
    </w:p>
    <w:p w14:paraId="075B48F3" w14:textId="20B1F68F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Следи </w:t>
      </w:r>
      <w:bookmarkStart w:id="2" w:name="_Hlk84942034"/>
      <w:r w:rsidR="00C9075C" w:rsidRPr="00E54FCF">
        <w:rPr>
          <w:rFonts w:cstheme="minorHAnsi"/>
          <w:sz w:val="24"/>
          <w:szCs w:val="24"/>
          <w:lang w:val="mk-MK"/>
        </w:rPr>
        <w:t>фармакопеја и</w:t>
      </w:r>
      <w:bookmarkEnd w:id="2"/>
      <w:r w:rsidR="00C9075C" w:rsidRPr="00E54FCF">
        <w:rPr>
          <w:rFonts w:cstheme="minorHAnsi"/>
          <w:sz w:val="24"/>
          <w:szCs w:val="24"/>
          <w:lang w:val="mk-MK"/>
        </w:rPr>
        <w:t xml:space="preserve"> </w:t>
      </w:r>
      <w:r w:rsidRPr="00E54FCF">
        <w:rPr>
          <w:rFonts w:cstheme="minorHAnsi"/>
          <w:sz w:val="24"/>
          <w:szCs w:val="24"/>
          <w:lang w:val="mk-MK"/>
        </w:rPr>
        <w:t>стручна литература и во склад со тоа сугерира и врши избор и примена на нови сознанија во доменот на контрола на квалитетот</w:t>
      </w:r>
      <w:r w:rsidRPr="00E54FCF">
        <w:rPr>
          <w:rFonts w:cstheme="minorHAnsi"/>
          <w:lang w:val="ru-RU"/>
        </w:rPr>
        <w:t xml:space="preserve"> </w:t>
      </w:r>
    </w:p>
    <w:p w14:paraId="540A35F1" w14:textId="77777777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Известува или спроведува истрага за сомнителни резултати од тестирања. Пишува и документира извештаи за резултати надвор од спецификацијата за квалитет</w:t>
      </w:r>
    </w:p>
    <w:p w14:paraId="241F60AC" w14:textId="77777777" w:rsidR="00C9075C" w:rsidRPr="00E54FCF" w:rsidRDefault="00C9075C" w:rsidP="00C9075C">
      <w:pPr>
        <w:pStyle w:val="ListParagraph"/>
        <w:numPr>
          <w:ilvl w:val="0"/>
          <w:numId w:val="32"/>
        </w:numPr>
        <w:spacing w:line="256" w:lineRule="auto"/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Следи резултати по параметри во спецификации и изготвува извештаи за резултати надвор од трендот </w:t>
      </w:r>
    </w:p>
    <w:p w14:paraId="535A877A" w14:textId="3FDC9E0C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Учествува </w:t>
      </w:r>
      <w:r w:rsidR="00E54FCF" w:rsidRPr="00E54FCF">
        <w:rPr>
          <w:rFonts w:cstheme="minorHAnsi"/>
          <w:sz w:val="24"/>
          <w:szCs w:val="24"/>
          <w:lang w:val="mk-MK"/>
        </w:rPr>
        <w:t>и проверува</w:t>
      </w:r>
      <w:r w:rsidRPr="00E54FCF">
        <w:rPr>
          <w:rFonts w:cstheme="minorHAnsi"/>
          <w:sz w:val="24"/>
          <w:szCs w:val="24"/>
          <w:lang w:val="mk-MK"/>
        </w:rPr>
        <w:t xml:space="preserve"> внатрешни проценки и ревизии каде што е потребно</w:t>
      </w:r>
    </w:p>
    <w:p w14:paraId="530C4596" w14:textId="106236DD" w:rsidR="00452C60" w:rsidRPr="00E54FCF" w:rsidRDefault="00452C60" w:rsidP="00452C60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Изработува </w:t>
      </w:r>
      <w:r w:rsidR="00E54FCF" w:rsidRPr="00E54FCF">
        <w:rPr>
          <w:rFonts w:cstheme="minorHAnsi"/>
          <w:sz w:val="24"/>
          <w:szCs w:val="24"/>
          <w:lang w:val="mk-MK"/>
        </w:rPr>
        <w:t>и проверува сертификати</w:t>
      </w:r>
      <w:r w:rsidRPr="00E54FCF">
        <w:rPr>
          <w:rFonts w:cstheme="minorHAnsi"/>
          <w:sz w:val="24"/>
          <w:szCs w:val="24"/>
          <w:lang w:val="mk-MK"/>
        </w:rPr>
        <w:t xml:space="preserve"> по завршена контрола на квалитет</w:t>
      </w:r>
    </w:p>
    <w:p w14:paraId="18D66569" w14:textId="77777777" w:rsidR="00452C60" w:rsidRPr="00E54FCF" w:rsidRDefault="00452C60" w:rsidP="00452C60">
      <w:pPr>
        <w:pStyle w:val="ListParagraph"/>
        <w:jc w:val="both"/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се грижи за стандардотеката на референтни стандарди, активно следејки го нивното користење</w:t>
      </w:r>
    </w:p>
    <w:p w14:paraId="73FD1F6B" w14:textId="77777777" w:rsidR="00452C60" w:rsidRPr="00E54FCF" w:rsidRDefault="00452C60" w:rsidP="00452C60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Учествува во правилна примена на Системот за управување со квалитет и животна средина и се грижи за чиста и здрава животна средина </w:t>
      </w:r>
    </w:p>
    <w:p w14:paraId="50AB4781" w14:textId="77777777" w:rsidR="00452C60" w:rsidRPr="00E54FCF" w:rsidRDefault="00452C60" w:rsidP="00452C60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Други доделени одговорности според вештини и квалификации</w:t>
      </w:r>
    </w:p>
    <w:p w14:paraId="55E2EE9D" w14:textId="77777777" w:rsidR="00452C60" w:rsidRPr="00E54FCF" w:rsidRDefault="00452C60" w:rsidP="00452C60">
      <w:pPr>
        <w:rPr>
          <w:rFonts w:cstheme="minorHAnsi"/>
          <w:sz w:val="24"/>
          <w:szCs w:val="24"/>
          <w:lang w:val="mk-MK"/>
        </w:rPr>
      </w:pPr>
    </w:p>
    <w:p w14:paraId="7DE8D333" w14:textId="0C4C4458" w:rsidR="00452C60" w:rsidRPr="00E54FCF" w:rsidRDefault="00452C60" w:rsidP="00452C60">
      <w:pPr>
        <w:rPr>
          <w:rFonts w:cstheme="minorHAnsi"/>
          <w:b/>
          <w:bCs/>
          <w:sz w:val="24"/>
          <w:szCs w:val="24"/>
          <w:lang w:val="mk-MK"/>
        </w:rPr>
      </w:pPr>
      <w:r w:rsidRPr="00E54FCF">
        <w:rPr>
          <w:rFonts w:cstheme="minorHAnsi"/>
          <w:b/>
          <w:bCs/>
          <w:sz w:val="24"/>
          <w:szCs w:val="24"/>
          <w:lang w:val="mk-MK"/>
        </w:rPr>
        <w:t>Квалификации</w:t>
      </w:r>
    </w:p>
    <w:p w14:paraId="67FB4762" w14:textId="47FC60B2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Факултетска диплома по фармација, хемија, технологија, биологија или сродна област.</w:t>
      </w:r>
    </w:p>
    <w:p w14:paraId="381655A5" w14:textId="42A05598" w:rsidR="00EB1E4A" w:rsidRPr="00E54FCF" w:rsidRDefault="00EB1E4A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Напредна диплома (магистерски, докторски, специјалистички студии се смета за предност)</w:t>
      </w:r>
    </w:p>
    <w:p w14:paraId="2DEE5E2F" w14:textId="2F2D7266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Минимум 2 години работно искуство во лабораторија за КК</w:t>
      </w:r>
    </w:p>
    <w:p w14:paraId="2C9FF3E9" w14:textId="7D8A6EC5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Одлично познавање на применливи аналитички методи и постапки</w:t>
      </w:r>
    </w:p>
    <w:p w14:paraId="0F5D0C63" w14:textId="42C872DA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Одлично познавање на процеси за работа во фармацевтска лабораторија за контрола на квалитет, ДПП, ДЛП</w:t>
      </w:r>
    </w:p>
    <w:p w14:paraId="7FB0E42A" w14:textId="77777777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Големо искуство во спроведување различни лабораториски анализи, работа со HPLC, </w:t>
      </w:r>
      <w:r w:rsidRPr="00E54FCF">
        <w:rPr>
          <w:rFonts w:eastAsia="Times New Roman" w:cstheme="minorHAnsi"/>
          <w:color w:val="000000"/>
          <w:sz w:val="24"/>
          <w:szCs w:val="24"/>
        </w:rPr>
        <w:t>GCMS</w:t>
      </w:r>
      <w:r w:rsidRPr="00E54FCF">
        <w:rPr>
          <w:rFonts w:cstheme="minorHAnsi"/>
          <w:sz w:val="24"/>
          <w:szCs w:val="24"/>
          <w:lang w:val="mk-MK"/>
        </w:rPr>
        <w:t xml:space="preserve"> итн.</w:t>
      </w:r>
    </w:p>
    <w:p w14:paraId="402E13EC" w14:textId="1EEAF5A1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Способност за самостојна и тимска работа со научен и технички персонал</w:t>
      </w:r>
    </w:p>
    <w:p w14:paraId="42BF1788" w14:textId="36DDF290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Способност да работи под минимален надзор и можност за флексибилност кон обемот на работа врз основа на промена на приоритети</w:t>
      </w:r>
    </w:p>
    <w:p w14:paraId="37F68B3B" w14:textId="7BAF4651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 xml:space="preserve">Самомотивиран, ориентиран кон детали и спремен да прифати дополнителни одговорности </w:t>
      </w:r>
    </w:p>
    <w:p w14:paraId="0E29809F" w14:textId="77777777" w:rsidR="00E54FCF" w:rsidRPr="00E54FCF" w:rsidRDefault="00E54FCF" w:rsidP="00E54FCF">
      <w:pPr>
        <w:pStyle w:val="ListParagraph"/>
        <w:rPr>
          <w:rFonts w:cstheme="minorHAnsi"/>
          <w:sz w:val="24"/>
          <w:szCs w:val="24"/>
          <w:lang w:val="mk-MK"/>
        </w:rPr>
      </w:pPr>
    </w:p>
    <w:p w14:paraId="08483393" w14:textId="77777777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Способност за критичко размислување и поседување вештини за решавање проблеми.</w:t>
      </w:r>
    </w:p>
    <w:p w14:paraId="54EF3969" w14:textId="77777777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Одлични интерперсонални, вербални и писмени комуникациски вештини.</w:t>
      </w:r>
    </w:p>
    <w:p w14:paraId="081CA5E5" w14:textId="77777777" w:rsidR="00452C60" w:rsidRPr="00E54FCF" w:rsidRDefault="00452C60" w:rsidP="00452C60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  <w:lang w:val="mk-MK"/>
        </w:rPr>
      </w:pPr>
      <w:r w:rsidRPr="00E54FCF">
        <w:rPr>
          <w:rFonts w:cstheme="minorHAnsi"/>
          <w:sz w:val="24"/>
          <w:szCs w:val="24"/>
          <w:lang w:val="mk-MK"/>
        </w:rPr>
        <w:t>Добро познавање на пишан и говорен англиски јазик.</w:t>
      </w:r>
    </w:p>
    <w:p w14:paraId="59839EEB" w14:textId="7BAFD9FF" w:rsidR="00E9678C" w:rsidRDefault="00E9678C" w:rsidP="00E9678C">
      <w:pPr>
        <w:rPr>
          <w:rFonts w:cstheme="minorHAnsi"/>
          <w:lang w:val="ru-RU"/>
        </w:rPr>
      </w:pPr>
    </w:p>
    <w:p w14:paraId="244B11FC" w14:textId="7FD18950" w:rsidR="00933CE6" w:rsidRDefault="00933CE6" w:rsidP="00E9678C">
      <w:pPr>
        <w:rPr>
          <w:rFonts w:cstheme="minorHAnsi"/>
          <w:lang w:val="ru-RU"/>
        </w:rPr>
      </w:pPr>
    </w:p>
    <w:p w14:paraId="248DC6B0" w14:textId="39E676D3" w:rsidR="00933CE6" w:rsidRDefault="00933CE6" w:rsidP="00E9678C">
      <w:pPr>
        <w:rPr>
          <w:rFonts w:cstheme="minorHAnsi"/>
          <w:lang w:val="ru-RU"/>
        </w:rPr>
      </w:pPr>
    </w:p>
    <w:p w14:paraId="59694721" w14:textId="6E8C227E" w:rsidR="00933CE6" w:rsidRDefault="00933CE6" w:rsidP="00E9678C">
      <w:pPr>
        <w:rPr>
          <w:rFonts w:cstheme="minorHAnsi"/>
          <w:lang w:val="ru-RU"/>
        </w:rPr>
      </w:pPr>
    </w:p>
    <w:p w14:paraId="11142700" w14:textId="744A6899" w:rsidR="00933CE6" w:rsidRDefault="00933CE6" w:rsidP="00E9678C">
      <w:pPr>
        <w:rPr>
          <w:rFonts w:cstheme="minorHAnsi"/>
          <w:lang w:val="ru-RU"/>
        </w:rPr>
      </w:pPr>
    </w:p>
    <w:p w14:paraId="659B9CAE" w14:textId="680ADC99" w:rsidR="00933CE6" w:rsidRDefault="00933CE6" w:rsidP="00E9678C">
      <w:pPr>
        <w:rPr>
          <w:rFonts w:cstheme="minorHAnsi"/>
          <w:lang w:val="ru-RU"/>
        </w:rPr>
      </w:pPr>
    </w:p>
    <w:p w14:paraId="03BDC230" w14:textId="18CBD4A8" w:rsidR="00933CE6" w:rsidRDefault="00933CE6" w:rsidP="00E9678C">
      <w:pPr>
        <w:rPr>
          <w:rFonts w:cstheme="minorHAnsi"/>
          <w:lang w:val="ru-RU"/>
        </w:rPr>
      </w:pPr>
    </w:p>
    <w:p w14:paraId="5EA9F98F" w14:textId="77EE4B1D" w:rsidR="00933CE6" w:rsidRDefault="00933CE6" w:rsidP="00E9678C">
      <w:pPr>
        <w:rPr>
          <w:rFonts w:cstheme="minorHAnsi"/>
          <w:lang w:val="ru-RU"/>
        </w:rPr>
      </w:pPr>
    </w:p>
    <w:p w14:paraId="0BC49186" w14:textId="0298D977" w:rsidR="00933CE6" w:rsidRDefault="00933CE6" w:rsidP="00E9678C">
      <w:pPr>
        <w:rPr>
          <w:rFonts w:cstheme="minorHAnsi"/>
          <w:lang w:val="ru-RU"/>
        </w:rPr>
      </w:pPr>
    </w:p>
    <w:p w14:paraId="3CDB675F" w14:textId="4CC15A97" w:rsidR="00933CE6" w:rsidRDefault="00933CE6" w:rsidP="00E9678C">
      <w:pPr>
        <w:rPr>
          <w:rFonts w:cstheme="minorHAnsi"/>
          <w:lang w:val="ru-RU"/>
        </w:rPr>
      </w:pPr>
    </w:p>
    <w:p w14:paraId="30BD2581" w14:textId="06E2179D" w:rsidR="00933CE6" w:rsidRDefault="00933CE6" w:rsidP="00E9678C">
      <w:pPr>
        <w:rPr>
          <w:rFonts w:cstheme="minorHAnsi"/>
          <w:lang w:val="ru-RU"/>
        </w:rPr>
      </w:pPr>
    </w:p>
    <w:p w14:paraId="2AB0A699" w14:textId="6F5EED63" w:rsidR="00933CE6" w:rsidRDefault="00933CE6" w:rsidP="00E9678C">
      <w:pPr>
        <w:rPr>
          <w:rFonts w:cstheme="minorHAnsi"/>
          <w:lang w:val="ru-RU"/>
        </w:rPr>
      </w:pPr>
    </w:p>
    <w:p w14:paraId="27C5E3C8" w14:textId="5D4C4AA9" w:rsidR="00933CE6" w:rsidRDefault="00933CE6" w:rsidP="00E9678C">
      <w:pPr>
        <w:rPr>
          <w:rFonts w:cstheme="minorHAnsi"/>
          <w:lang w:val="ru-RU"/>
        </w:rPr>
      </w:pPr>
    </w:p>
    <w:p w14:paraId="52D90DA9" w14:textId="07921BC5" w:rsidR="00933CE6" w:rsidRDefault="00933CE6" w:rsidP="00E9678C">
      <w:pPr>
        <w:rPr>
          <w:rFonts w:cstheme="minorHAnsi"/>
          <w:lang w:val="ru-RU"/>
        </w:rPr>
      </w:pPr>
    </w:p>
    <w:p w14:paraId="0B3FFC95" w14:textId="412B0CCB" w:rsidR="00933CE6" w:rsidRDefault="00933CE6" w:rsidP="00E9678C">
      <w:pPr>
        <w:rPr>
          <w:rFonts w:cstheme="minorHAnsi"/>
          <w:lang w:val="ru-RU"/>
        </w:rPr>
      </w:pPr>
    </w:p>
    <w:p w14:paraId="2B969539" w14:textId="74CDE212" w:rsidR="00933CE6" w:rsidRDefault="00933CE6" w:rsidP="00E9678C">
      <w:pPr>
        <w:rPr>
          <w:rFonts w:cstheme="minorHAnsi"/>
          <w:lang w:val="ru-RU"/>
        </w:rPr>
      </w:pPr>
    </w:p>
    <w:p w14:paraId="1966C447" w14:textId="359B182E" w:rsidR="00933CE6" w:rsidRDefault="00933CE6" w:rsidP="00E9678C">
      <w:pPr>
        <w:rPr>
          <w:rFonts w:cstheme="minorHAnsi"/>
          <w:lang w:val="ru-RU"/>
        </w:rPr>
      </w:pPr>
    </w:p>
    <w:p w14:paraId="19FB779A" w14:textId="4D181731" w:rsidR="00933CE6" w:rsidRDefault="00933CE6" w:rsidP="00E9678C">
      <w:pPr>
        <w:rPr>
          <w:rFonts w:cstheme="minorHAnsi"/>
          <w:lang w:val="ru-RU"/>
        </w:rPr>
      </w:pPr>
    </w:p>
    <w:p w14:paraId="303E99FA" w14:textId="0B81DEF9" w:rsidR="00933CE6" w:rsidRDefault="00933CE6" w:rsidP="00E9678C">
      <w:pPr>
        <w:rPr>
          <w:rFonts w:cstheme="minorHAnsi"/>
          <w:lang w:val="ru-RU"/>
        </w:rPr>
      </w:pPr>
    </w:p>
    <w:p w14:paraId="1053BC25" w14:textId="69FF668A" w:rsidR="00933CE6" w:rsidRDefault="00933CE6" w:rsidP="00E9678C">
      <w:pPr>
        <w:rPr>
          <w:rFonts w:cstheme="minorHAnsi"/>
          <w:lang w:val="ru-RU"/>
        </w:rPr>
      </w:pPr>
    </w:p>
    <w:p w14:paraId="060DA27D" w14:textId="009F0354" w:rsidR="00933CE6" w:rsidRDefault="00933CE6" w:rsidP="00E9678C">
      <w:pPr>
        <w:rPr>
          <w:rFonts w:cstheme="minorHAnsi"/>
          <w:lang w:val="ru-RU"/>
        </w:rPr>
      </w:pPr>
    </w:p>
    <w:p w14:paraId="6F4F6C9A" w14:textId="60CCABF1" w:rsidR="00933CE6" w:rsidRDefault="00933CE6" w:rsidP="00E9678C">
      <w:pPr>
        <w:rPr>
          <w:rFonts w:cstheme="minorHAnsi"/>
          <w:lang w:val="ru-RU"/>
        </w:rPr>
      </w:pPr>
    </w:p>
    <w:p w14:paraId="26ED3377" w14:textId="76625A4C" w:rsidR="00933CE6" w:rsidRDefault="00933CE6" w:rsidP="00E9678C">
      <w:pPr>
        <w:rPr>
          <w:rFonts w:cstheme="minorHAnsi"/>
          <w:lang w:val="ru-RU"/>
        </w:rPr>
      </w:pPr>
    </w:p>
    <w:p w14:paraId="362F1D61" w14:textId="35AECD25" w:rsidR="00933CE6" w:rsidRDefault="00933CE6" w:rsidP="00E9678C">
      <w:pPr>
        <w:rPr>
          <w:rFonts w:cstheme="minorHAnsi"/>
          <w:lang w:val="ru-RU"/>
        </w:rPr>
      </w:pPr>
    </w:p>
    <w:p w14:paraId="0E00C5DB" w14:textId="2C03B0E8" w:rsidR="00933CE6" w:rsidRDefault="00933CE6" w:rsidP="00E9678C">
      <w:pPr>
        <w:rPr>
          <w:rFonts w:cstheme="minorHAnsi"/>
          <w:lang w:val="ru-RU"/>
        </w:rPr>
      </w:pPr>
    </w:p>
    <w:p w14:paraId="24A67D30" w14:textId="48CCB8E5" w:rsidR="00933CE6" w:rsidRDefault="00933CE6" w:rsidP="00933CE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JOB DESCRIPTION</w:t>
      </w:r>
    </w:p>
    <w:p w14:paraId="70DE0EA4" w14:textId="51142D92" w:rsidR="00933CE6" w:rsidRDefault="00933CE6" w:rsidP="00933C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Title: QC SENIOR ANALYST</w:t>
      </w:r>
    </w:p>
    <w:p w14:paraId="0E2514B5" w14:textId="63EBE4CD" w:rsidR="00933CE6" w:rsidRDefault="00933CE6" w:rsidP="00933C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Refers to: Head of QC                                                                                                 Date: 06 October 2021</w:t>
      </w:r>
    </w:p>
    <w:p w14:paraId="718479AF" w14:textId="657DE0D6" w:rsidR="00933CE6" w:rsidRDefault="00933CE6" w:rsidP="00933C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Replaced by: Head of QC                                                                                            Company: </w:t>
      </w:r>
      <w:proofErr w:type="spellStart"/>
      <w:r>
        <w:rPr>
          <w:rFonts w:cstheme="minorHAnsi"/>
          <w:b/>
          <w:bCs/>
        </w:rPr>
        <w:t>Sinceritas</w:t>
      </w:r>
      <w:proofErr w:type="spellEnd"/>
      <w:r>
        <w:rPr>
          <w:rFonts w:cstheme="minorHAnsi"/>
          <w:b/>
          <w:bCs/>
        </w:rPr>
        <w:t xml:space="preserve"> AD</w:t>
      </w:r>
    </w:p>
    <w:p w14:paraId="11668FB9" w14:textId="5427D5E9" w:rsidR="00933CE6" w:rsidRDefault="00933CE6" w:rsidP="00933CE6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D7A8F" wp14:editId="6ACC3EE1">
                <wp:simplePos x="0" y="0"/>
                <wp:positionH relativeFrom="column">
                  <wp:posOffset>-85725</wp:posOffset>
                </wp:positionH>
                <wp:positionV relativeFrom="paragraph">
                  <wp:posOffset>414655</wp:posOffset>
                </wp:positionV>
                <wp:extent cx="6286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201D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32.65pt" to="488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 xml:space="preserve">Department: Quality Control                                                                                     Location: </w:t>
      </w:r>
      <w:proofErr w:type="spellStart"/>
      <w:r>
        <w:rPr>
          <w:rFonts w:cstheme="minorHAnsi"/>
          <w:b/>
          <w:bCs/>
        </w:rPr>
        <w:t>Rosoman</w:t>
      </w:r>
      <w:proofErr w:type="spellEnd"/>
    </w:p>
    <w:p w14:paraId="17462C14" w14:textId="2E7AB547" w:rsidR="001A6386" w:rsidRDefault="001A6386" w:rsidP="00933CE6">
      <w:pPr>
        <w:rPr>
          <w:rFonts w:cstheme="minorHAnsi"/>
          <w:b/>
          <w:bCs/>
        </w:rPr>
      </w:pPr>
    </w:p>
    <w:p w14:paraId="34892276" w14:textId="587FC52F" w:rsidR="001A6386" w:rsidRDefault="001A6386" w:rsidP="00933CE6">
      <w:pPr>
        <w:rPr>
          <w:rFonts w:cstheme="minorHAnsi"/>
        </w:rPr>
      </w:pPr>
      <w:r w:rsidRPr="001A6386">
        <w:rPr>
          <w:rFonts w:cstheme="minorHAnsi"/>
        </w:rPr>
        <w:t xml:space="preserve">The </w:t>
      </w:r>
      <w:r>
        <w:rPr>
          <w:rFonts w:cstheme="minorHAnsi"/>
        </w:rPr>
        <w:t>Senior</w:t>
      </w:r>
      <w:r w:rsidRPr="001A6386">
        <w:rPr>
          <w:rFonts w:cstheme="minorHAnsi"/>
        </w:rPr>
        <w:t xml:space="preserve"> analyst in QC participates and coordinates with functions in the </w:t>
      </w:r>
      <w:r>
        <w:rPr>
          <w:rFonts w:cstheme="minorHAnsi"/>
        </w:rPr>
        <w:t>Q</w:t>
      </w:r>
      <w:r w:rsidRPr="001A6386">
        <w:rPr>
          <w:rFonts w:cstheme="minorHAnsi"/>
        </w:rPr>
        <w:t>uality control laboratory and ensures that the company's products comply with the prescribed standards.</w:t>
      </w:r>
    </w:p>
    <w:p w14:paraId="38BC70AB" w14:textId="7BC0978B" w:rsidR="001A6386" w:rsidRDefault="001A6386" w:rsidP="00933CE6">
      <w:pPr>
        <w:rPr>
          <w:rFonts w:cstheme="minorHAnsi"/>
          <w:b/>
          <w:bCs/>
        </w:rPr>
      </w:pPr>
      <w:r w:rsidRPr="001A6386">
        <w:rPr>
          <w:rFonts w:cstheme="minorHAnsi"/>
          <w:b/>
          <w:bCs/>
        </w:rPr>
        <w:t>Responsibilities:</w:t>
      </w:r>
    </w:p>
    <w:p w14:paraId="593D12F7" w14:textId="544BDF49" w:rsidR="001A6386" w:rsidRDefault="001A6386" w:rsidP="001A6386">
      <w:pPr>
        <w:pStyle w:val="ListParagraph"/>
        <w:numPr>
          <w:ilvl w:val="0"/>
          <w:numId w:val="37"/>
        </w:numPr>
        <w:rPr>
          <w:rFonts w:cstheme="minorHAnsi"/>
        </w:rPr>
      </w:pPr>
      <w:r w:rsidRPr="001A6386">
        <w:rPr>
          <w:rFonts w:cstheme="minorHAnsi"/>
        </w:rPr>
        <w:t>Coordina</w:t>
      </w:r>
      <w:r>
        <w:rPr>
          <w:rFonts w:cstheme="minorHAnsi"/>
        </w:rPr>
        <w:t>tion of</w:t>
      </w:r>
      <w:r w:rsidRPr="001A6386">
        <w:rPr>
          <w:rFonts w:cstheme="minorHAnsi"/>
        </w:rPr>
        <w:t xml:space="preserve"> activities that </w:t>
      </w:r>
      <w:r>
        <w:rPr>
          <w:rFonts w:cstheme="minorHAnsi"/>
        </w:rPr>
        <w:t>are in</w:t>
      </w:r>
      <w:r w:rsidRPr="001A6386">
        <w:rPr>
          <w:rFonts w:cstheme="minorHAnsi"/>
        </w:rPr>
        <w:t xml:space="preserve"> the domain of quality control of incoming substances, packaging, intermediate products, and finished products in accordance with GMP requirements.</w:t>
      </w:r>
    </w:p>
    <w:p w14:paraId="6E06BD72" w14:textId="4A82FDA3" w:rsidR="001A6386" w:rsidRPr="001A6386" w:rsidRDefault="001A6386" w:rsidP="001A6386">
      <w:pPr>
        <w:pStyle w:val="ListParagraph"/>
        <w:numPr>
          <w:ilvl w:val="0"/>
          <w:numId w:val="37"/>
        </w:numPr>
        <w:rPr>
          <w:rFonts w:cstheme="minorHAnsi"/>
        </w:rPr>
      </w:pPr>
      <w:r w:rsidRPr="001A6386">
        <w:rPr>
          <w:rFonts w:cstheme="minorHAnsi"/>
        </w:rPr>
        <w:t>Verification of certificates from analysis</w:t>
      </w:r>
      <w:r>
        <w:rPr>
          <w:rFonts w:cstheme="minorHAnsi"/>
          <w:lang w:val="mk-MK"/>
        </w:rPr>
        <w:t>.</w:t>
      </w:r>
    </w:p>
    <w:p w14:paraId="139EC058" w14:textId="3F76C57C" w:rsidR="001A6386" w:rsidRPr="001A6386" w:rsidRDefault="001A6386" w:rsidP="001A6386">
      <w:pPr>
        <w:pStyle w:val="ListParagraph"/>
        <w:numPr>
          <w:ilvl w:val="0"/>
          <w:numId w:val="37"/>
        </w:numPr>
        <w:rPr>
          <w:rFonts w:cstheme="minorHAnsi"/>
        </w:rPr>
      </w:pPr>
      <w:r w:rsidRPr="001A6386">
        <w:rPr>
          <w:rFonts w:cstheme="minorHAnsi"/>
        </w:rPr>
        <w:t>Implements the requirements of GMP and ISO</w:t>
      </w:r>
      <w:r>
        <w:rPr>
          <w:rFonts w:cstheme="minorHAnsi"/>
          <w:lang w:val="mk-MK"/>
        </w:rPr>
        <w:t>.</w:t>
      </w:r>
    </w:p>
    <w:p w14:paraId="4C45A23F" w14:textId="3EC24FA8" w:rsidR="001A6386" w:rsidRPr="001A6386" w:rsidRDefault="001A6386" w:rsidP="001A6386">
      <w:pPr>
        <w:pStyle w:val="ListParagraph"/>
        <w:numPr>
          <w:ilvl w:val="0"/>
          <w:numId w:val="37"/>
        </w:numPr>
        <w:rPr>
          <w:rFonts w:cstheme="minorHAnsi"/>
        </w:rPr>
      </w:pPr>
      <w:r w:rsidRPr="001A6386">
        <w:rPr>
          <w:rFonts w:cstheme="minorHAnsi"/>
        </w:rPr>
        <w:t>Coordinates the activities related to the records of each receipt of a quality control analyst</w:t>
      </w:r>
      <w:r>
        <w:rPr>
          <w:rFonts w:cstheme="minorHAnsi"/>
          <w:lang w:val="mk-MK"/>
        </w:rPr>
        <w:t>.</w:t>
      </w:r>
    </w:p>
    <w:p w14:paraId="266E2028" w14:textId="18EC9259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Monitors the stability of final products and prepares stability studies</w:t>
      </w:r>
    </w:p>
    <w:p w14:paraId="69D46D21" w14:textId="0ADCAA09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Actively participates in the development of analytical methods and their validation</w:t>
      </w:r>
    </w:p>
    <w:p w14:paraId="156B7996" w14:textId="4B34DA28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Controls the storage of counter samples from performed analyzes</w:t>
      </w:r>
    </w:p>
    <w:p w14:paraId="572426DD" w14:textId="1B9267A0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Develops and checks Standard Operating Procedures that regulate and organize activities in the field of quality control</w:t>
      </w:r>
    </w:p>
    <w:p w14:paraId="20F3CF0B" w14:textId="1C3CBD59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Checks whether the documentation</w:t>
      </w:r>
      <w:r w:rsidR="00A0463E">
        <w:rPr>
          <w:rFonts w:cstheme="minorHAnsi"/>
          <w:lang w:val="mk-MK"/>
        </w:rPr>
        <w:t xml:space="preserve"> арцхивинг</w:t>
      </w:r>
      <w:r w:rsidRPr="00A0463E">
        <w:rPr>
          <w:rFonts w:cstheme="minorHAnsi"/>
        </w:rPr>
        <w:t xml:space="preserve"> is carried out in accordance with the established Document Management System.</w:t>
      </w:r>
    </w:p>
    <w:p w14:paraId="445A9BE8" w14:textId="59192AE2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Coordinates and checks the proper functioning and maintenance of instruments and laboratory equipment.</w:t>
      </w:r>
    </w:p>
    <w:p w14:paraId="4292625B" w14:textId="091D0697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Performs periodic calibrations, qualifications and prepares reports on performed activities. Develops instructions for working with instruments and laboratory equipment. Informs the department manager of any observed defects</w:t>
      </w:r>
      <w:r w:rsidR="00A0463E">
        <w:rPr>
          <w:rFonts w:cstheme="minorHAnsi"/>
          <w:lang w:val="mk-MK"/>
        </w:rPr>
        <w:t xml:space="preserve"> </w:t>
      </w:r>
      <w:r w:rsidRPr="00A0463E">
        <w:rPr>
          <w:rFonts w:cstheme="minorHAnsi"/>
        </w:rPr>
        <w:t xml:space="preserve">of the equipment </w:t>
      </w:r>
      <w:proofErr w:type="gramStart"/>
      <w:r w:rsidRPr="00A0463E">
        <w:rPr>
          <w:rFonts w:cstheme="minorHAnsi"/>
        </w:rPr>
        <w:t>in order to</w:t>
      </w:r>
      <w:proofErr w:type="gramEnd"/>
      <w:r w:rsidRPr="00A0463E">
        <w:rPr>
          <w:rFonts w:cstheme="minorHAnsi"/>
        </w:rPr>
        <w:t xml:space="preserve"> provide regular </w:t>
      </w:r>
      <w:proofErr w:type="gramStart"/>
      <w:r w:rsidRPr="00A0463E">
        <w:rPr>
          <w:rFonts w:cstheme="minorHAnsi"/>
        </w:rPr>
        <w:t>servicing</w:t>
      </w:r>
      <w:proofErr w:type="gramEnd"/>
      <w:r w:rsidRPr="00A0463E">
        <w:rPr>
          <w:rFonts w:cstheme="minorHAnsi"/>
        </w:rPr>
        <w:t xml:space="preserve"> and provide spare parts for it</w:t>
      </w:r>
      <w:r w:rsidR="00A0463E">
        <w:rPr>
          <w:rFonts w:cstheme="minorHAnsi"/>
          <w:lang w:val="mk-MK"/>
        </w:rPr>
        <w:t>.</w:t>
      </w:r>
    </w:p>
    <w:p w14:paraId="04D40BBD" w14:textId="45DAFA53" w:rsidR="001A6386" w:rsidRP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Checks the safety standards and cleanliness of the laboratory</w:t>
      </w:r>
    </w:p>
    <w:p w14:paraId="31C92D4E" w14:textId="77777777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Trains new staff in QC for conducting laboratory procedures and analyzes</w:t>
      </w:r>
    </w:p>
    <w:p w14:paraId="4E00D641" w14:textId="77777777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 xml:space="preserve">Follows pharmacopoeia and professional literature </w:t>
      </w:r>
      <w:r w:rsidR="00A0463E">
        <w:rPr>
          <w:rFonts w:cstheme="minorHAnsi"/>
        </w:rPr>
        <w:t>and in accordance with it</w:t>
      </w:r>
      <w:r w:rsidRPr="00A0463E">
        <w:rPr>
          <w:rFonts w:cstheme="minorHAnsi"/>
        </w:rPr>
        <w:t xml:space="preserve"> suggests and makes selection and application of new knowledge in the field of quality control</w:t>
      </w:r>
      <w:r w:rsidR="00A0463E">
        <w:rPr>
          <w:rFonts w:cstheme="minorHAnsi"/>
        </w:rPr>
        <w:t>.</w:t>
      </w:r>
    </w:p>
    <w:p w14:paraId="6AE2972E" w14:textId="11CEC16A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Report</w:t>
      </w:r>
      <w:r w:rsidR="00A0463E">
        <w:rPr>
          <w:rFonts w:cstheme="minorHAnsi"/>
        </w:rPr>
        <w:t>s</w:t>
      </w:r>
      <w:r w:rsidRPr="00A0463E">
        <w:rPr>
          <w:rFonts w:cstheme="minorHAnsi"/>
        </w:rPr>
        <w:t xml:space="preserve"> or investigate</w:t>
      </w:r>
      <w:r w:rsidR="00A0463E">
        <w:rPr>
          <w:rFonts w:cstheme="minorHAnsi"/>
        </w:rPr>
        <w:t>s</w:t>
      </w:r>
      <w:r w:rsidRPr="00A0463E">
        <w:rPr>
          <w:rFonts w:cstheme="minorHAnsi"/>
        </w:rPr>
        <w:t xml:space="preserve"> suspicious test results. Writes and documents performance reports outside the quality specification</w:t>
      </w:r>
      <w:r w:rsidR="00A0463E">
        <w:rPr>
          <w:rFonts w:cstheme="minorHAnsi"/>
        </w:rPr>
        <w:t>.</w:t>
      </w:r>
    </w:p>
    <w:p w14:paraId="171F51BA" w14:textId="77777777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Monitors results by parameters in specifications and prepares reports on out-of-trend results</w:t>
      </w:r>
      <w:r w:rsidR="00A0463E">
        <w:rPr>
          <w:rFonts w:cstheme="minorHAnsi"/>
        </w:rPr>
        <w:t>.</w:t>
      </w:r>
    </w:p>
    <w:p w14:paraId="4D117BCE" w14:textId="77777777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Participates in and reviews internal assessments and audits where necessary</w:t>
      </w:r>
      <w:r w:rsidR="00A0463E">
        <w:rPr>
          <w:rFonts w:cstheme="minorHAnsi"/>
        </w:rPr>
        <w:t>.</w:t>
      </w:r>
    </w:p>
    <w:p w14:paraId="018E4DC5" w14:textId="26880D88" w:rsidR="001A6386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Prepares and checks certificates after completed quality control</w:t>
      </w:r>
      <w:r w:rsidR="00A0463E">
        <w:rPr>
          <w:rFonts w:cstheme="minorHAnsi"/>
        </w:rPr>
        <w:t>.</w:t>
      </w:r>
    </w:p>
    <w:p w14:paraId="4C7BDA18" w14:textId="27D7DC4F" w:rsidR="00A0463E" w:rsidRDefault="00A0463E" w:rsidP="00A0463E">
      <w:pPr>
        <w:rPr>
          <w:rFonts w:cstheme="minorHAnsi"/>
        </w:rPr>
      </w:pPr>
    </w:p>
    <w:p w14:paraId="05F9B4C3" w14:textId="77777777" w:rsidR="00A0463E" w:rsidRPr="00A0463E" w:rsidRDefault="00A0463E" w:rsidP="00A0463E">
      <w:pPr>
        <w:rPr>
          <w:rFonts w:cstheme="minorHAnsi"/>
        </w:rPr>
      </w:pPr>
    </w:p>
    <w:p w14:paraId="3B3B4AEF" w14:textId="77777777" w:rsidR="00A0463E" w:rsidRDefault="00A0463E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T</w:t>
      </w:r>
      <w:r w:rsidR="001A6386" w:rsidRPr="00A0463E">
        <w:rPr>
          <w:rFonts w:cstheme="minorHAnsi"/>
        </w:rPr>
        <w:t>akes care of the reference library of standards, actively monitoring their use</w:t>
      </w:r>
      <w:r>
        <w:rPr>
          <w:rFonts w:cstheme="minorHAnsi"/>
        </w:rPr>
        <w:t>.</w:t>
      </w:r>
    </w:p>
    <w:p w14:paraId="76C1AFD9" w14:textId="77777777" w:rsidR="00A0463E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Participates in the proper implementation of the Quality Management System and the environment and takes care of a clean and healthy environment</w:t>
      </w:r>
    </w:p>
    <w:p w14:paraId="2682A61C" w14:textId="00A82E35" w:rsidR="001A6386" w:rsidRDefault="001A6386" w:rsidP="00A0463E">
      <w:pPr>
        <w:pStyle w:val="ListParagraph"/>
        <w:numPr>
          <w:ilvl w:val="0"/>
          <w:numId w:val="37"/>
        </w:numPr>
        <w:rPr>
          <w:rFonts w:cstheme="minorHAnsi"/>
        </w:rPr>
      </w:pPr>
      <w:r w:rsidRPr="00A0463E">
        <w:rPr>
          <w:rFonts w:cstheme="minorHAnsi"/>
        </w:rPr>
        <w:t>Other assigned responsibilities according to skills and qualifications</w:t>
      </w:r>
      <w:r w:rsidR="00A0463E">
        <w:rPr>
          <w:rFonts w:cstheme="minorHAnsi"/>
        </w:rPr>
        <w:t>.</w:t>
      </w:r>
    </w:p>
    <w:p w14:paraId="4F015FD3" w14:textId="6E30F47D" w:rsidR="00007237" w:rsidRDefault="00007237" w:rsidP="00007237">
      <w:pPr>
        <w:rPr>
          <w:rFonts w:cstheme="minorHAnsi"/>
        </w:rPr>
      </w:pPr>
    </w:p>
    <w:p w14:paraId="20DE18F4" w14:textId="77777777" w:rsidR="00007237" w:rsidRDefault="00007237" w:rsidP="00007237">
      <w:pPr>
        <w:rPr>
          <w:rFonts w:cstheme="minorHAnsi"/>
          <w:b/>
          <w:bCs/>
        </w:rPr>
      </w:pPr>
      <w:r w:rsidRPr="00007237">
        <w:rPr>
          <w:rFonts w:cstheme="minorHAnsi"/>
          <w:b/>
          <w:bCs/>
        </w:rPr>
        <w:t>Qualifications:</w:t>
      </w:r>
    </w:p>
    <w:p w14:paraId="1CE410CE" w14:textId="69C67B08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>
        <w:rPr>
          <w:rFonts w:cstheme="minorHAnsi"/>
        </w:rPr>
        <w:t>Bachelor’s</w:t>
      </w:r>
      <w:r w:rsidRPr="00007237">
        <w:rPr>
          <w:rFonts w:cstheme="minorHAnsi"/>
        </w:rPr>
        <w:t xml:space="preserve"> degree in pharmacy, chemistry, technology, biology, or related field.</w:t>
      </w:r>
    </w:p>
    <w:p w14:paraId="7913AA55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Advanced degree (master's, doctoral, specialist studies is considered an advantage)</w:t>
      </w:r>
      <w:r>
        <w:rPr>
          <w:rFonts w:cstheme="minorHAnsi"/>
        </w:rPr>
        <w:t>.</w:t>
      </w:r>
    </w:p>
    <w:p w14:paraId="52A5E92D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Minimum 2 years of work experience in a</w:t>
      </w:r>
      <w:r>
        <w:rPr>
          <w:rFonts w:cstheme="minorHAnsi"/>
        </w:rPr>
        <w:t xml:space="preserve"> QC</w:t>
      </w:r>
      <w:r w:rsidRPr="00007237">
        <w:rPr>
          <w:rFonts w:cstheme="minorHAnsi"/>
        </w:rPr>
        <w:t xml:space="preserve"> laboratory</w:t>
      </w:r>
      <w:r>
        <w:rPr>
          <w:rFonts w:cstheme="minorHAnsi"/>
        </w:rPr>
        <w:t>.</w:t>
      </w:r>
    </w:p>
    <w:p w14:paraId="3B87CEC0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Excellent knowledge of applicable analytical methods and procedures</w:t>
      </w:r>
      <w:r>
        <w:rPr>
          <w:rFonts w:cstheme="minorHAnsi"/>
        </w:rPr>
        <w:t>.</w:t>
      </w:r>
    </w:p>
    <w:p w14:paraId="34BC6528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Excellent knowledge of work processes in the pharmaceutical laboratory for quality control, GMP, DLP</w:t>
      </w:r>
      <w:r>
        <w:rPr>
          <w:rFonts w:cstheme="minorHAnsi"/>
        </w:rPr>
        <w:t>.</w:t>
      </w:r>
    </w:p>
    <w:p w14:paraId="3A402F3B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Extensive experience in conducting various laboratory tests, working with HPLC, GCMS, etc</w:t>
      </w:r>
      <w:r>
        <w:rPr>
          <w:rFonts w:cstheme="minorHAnsi"/>
        </w:rPr>
        <w:t>.</w:t>
      </w:r>
    </w:p>
    <w:p w14:paraId="5A011BA2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Ability for independent and teamwork with scientific and technical staff</w:t>
      </w:r>
      <w:r>
        <w:rPr>
          <w:rFonts w:cstheme="minorHAnsi"/>
        </w:rPr>
        <w:t>.</w:t>
      </w:r>
    </w:p>
    <w:p w14:paraId="0EE0A1A7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Ability to work under minimal supervision and the ability to work flexibly based on changing priorities</w:t>
      </w:r>
      <w:r>
        <w:rPr>
          <w:rFonts w:cstheme="minorHAnsi"/>
        </w:rPr>
        <w:t>.</w:t>
      </w:r>
    </w:p>
    <w:p w14:paraId="6A1B99D3" w14:textId="462239CF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Self-motivated, detail-oriented, and willing to accept additional responsibilities</w:t>
      </w:r>
      <w:r>
        <w:rPr>
          <w:rFonts w:cstheme="minorHAnsi"/>
        </w:rPr>
        <w:t>.</w:t>
      </w:r>
    </w:p>
    <w:p w14:paraId="30F12EA0" w14:textId="77777777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Ability to think critically and possess problem-solving skills.</w:t>
      </w:r>
    </w:p>
    <w:p w14:paraId="59D0B95B" w14:textId="645DE7C9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Excellent interpersonal, verbal, and written communication skills.</w:t>
      </w:r>
    </w:p>
    <w:p w14:paraId="46B4ABCB" w14:textId="7A3B8E58" w:rsidR="00007237" w:rsidRPr="00007237" w:rsidRDefault="00007237" w:rsidP="00007237">
      <w:pPr>
        <w:pStyle w:val="ListParagraph"/>
        <w:numPr>
          <w:ilvl w:val="0"/>
          <w:numId w:val="38"/>
        </w:numPr>
        <w:rPr>
          <w:rFonts w:cstheme="minorHAnsi"/>
          <w:b/>
          <w:bCs/>
        </w:rPr>
      </w:pPr>
      <w:r w:rsidRPr="00007237">
        <w:rPr>
          <w:rFonts w:cstheme="minorHAnsi"/>
        </w:rPr>
        <w:t>Good knowledge of written and spoken English.</w:t>
      </w:r>
    </w:p>
    <w:bookmarkEnd w:id="0"/>
    <w:bookmarkEnd w:id="1"/>
    <w:sectPr w:rsidR="00007237" w:rsidRPr="00007237" w:rsidSect="00A9241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A355" w14:textId="77777777" w:rsidR="00F23DF9" w:rsidRDefault="00F23DF9" w:rsidP="002846D4">
      <w:pPr>
        <w:spacing w:after="0" w:line="240" w:lineRule="auto"/>
      </w:pPr>
      <w:r>
        <w:separator/>
      </w:r>
    </w:p>
  </w:endnote>
  <w:endnote w:type="continuationSeparator" w:id="0">
    <w:p w14:paraId="7F1F7A27" w14:textId="77777777" w:rsidR="00F23DF9" w:rsidRDefault="00F23DF9" w:rsidP="002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17021518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717944" w14:textId="188196F9" w:rsidR="00F23DF9" w:rsidRPr="00846FCA" w:rsidRDefault="00F23DF9" w:rsidP="006831BA">
            <w:pPr>
              <w:pStyle w:val="Footer"/>
              <w:shd w:val="clear" w:color="auto" w:fill="D8E1D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6FCA">
              <w:rPr>
                <w:rFonts w:asciiTheme="majorHAnsi" w:hAnsiTheme="majorHAnsi" w:cstheme="majorHAnsi"/>
                <w:sz w:val="18"/>
                <w:szCs w:val="18"/>
                <w:lang w:val="mk-MK"/>
              </w:rPr>
              <w:t>Страна/</w:t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B4FD5B" w14:textId="2BF35ADE" w:rsidR="00F23DF9" w:rsidRDefault="00F23DF9" w:rsidP="0028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CAEE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23DF9" w14:paraId="3C856169" w14:textId="77777777" w:rsidTr="00BF2A7F">
      <w:tc>
        <w:tcPr>
          <w:tcW w:w="9350" w:type="dxa"/>
          <w:tcBorders>
            <w:top w:val="single" w:sz="4" w:space="0" w:color="B8C8BB"/>
          </w:tcBorders>
        </w:tcPr>
        <w:p w14:paraId="2795E52B" w14:textId="09307973" w:rsidR="00F23DF9" w:rsidRPr="00A92419" w:rsidRDefault="00F23DF9" w:rsidP="00A92419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(МК)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Авторски права 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2019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Синцеритас </w:t>
          </w:r>
          <w:r>
            <w:rPr>
              <w:rFonts w:asciiTheme="majorHAnsi" w:hAnsiTheme="majorHAnsi" w:cstheme="majorHAnsi"/>
              <w:sz w:val="16"/>
              <w:szCs w:val="16"/>
              <w:lang w:val="mk-MK"/>
            </w:rPr>
            <w:t>АД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 - Скопје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Фотографирање, фотокопирање, магнетски или било 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>каков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друг запис и пренос на трети лица не е дозволен по Законот за авторски права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– (</w:t>
          </w:r>
          <w:r>
            <w:rPr>
              <w:rFonts w:asciiTheme="majorHAnsi" w:hAnsiTheme="majorHAnsi" w:cstheme="majorHAnsi"/>
              <w:sz w:val="16"/>
              <w:szCs w:val="16"/>
            </w:rPr>
            <w:t>EN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)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Copyright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2019 </w:t>
          </w:r>
          <w:proofErr w:type="spellStart"/>
          <w:r w:rsidRPr="00A92419">
            <w:rPr>
              <w:rFonts w:asciiTheme="majorHAnsi" w:hAnsiTheme="majorHAnsi" w:cstheme="majorHAnsi"/>
              <w:sz w:val="16"/>
              <w:szCs w:val="16"/>
            </w:rPr>
            <w:t>Sinc</w:t>
          </w:r>
          <w:r>
            <w:rPr>
              <w:rFonts w:asciiTheme="majorHAnsi" w:hAnsiTheme="majorHAnsi" w:cstheme="majorHAnsi"/>
              <w:sz w:val="16"/>
              <w:szCs w:val="16"/>
            </w:rPr>
            <w:t>e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ritas</w:t>
          </w:r>
          <w:proofErr w:type="spellEnd"/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>
            <w:rPr>
              <w:rFonts w:asciiTheme="majorHAnsi" w:hAnsiTheme="majorHAnsi" w:cstheme="majorHAnsi"/>
              <w:sz w:val="16"/>
              <w:szCs w:val="16"/>
            </w:rPr>
            <w:t>LLC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-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Skopje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Photographing, photocopying, magnetic or any other </w:t>
          </w:r>
          <w:r>
            <w:rPr>
              <w:rFonts w:asciiTheme="majorHAnsi" w:hAnsiTheme="majorHAnsi" w:cstheme="majorHAnsi"/>
              <w:sz w:val="16"/>
              <w:szCs w:val="16"/>
            </w:rPr>
            <w:t>transcripts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and transfer</w:t>
          </w:r>
          <w:r>
            <w:rPr>
              <w:rFonts w:asciiTheme="majorHAnsi" w:hAnsiTheme="majorHAnsi" w:cstheme="majorHAnsi"/>
              <w:sz w:val="16"/>
              <w:szCs w:val="16"/>
            </w:rPr>
            <w:t>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to third parties is not permitted under the Copyright Act</w:t>
          </w:r>
          <w:r>
            <w:rPr>
              <w:rFonts w:asciiTheme="majorHAnsi" w:hAnsiTheme="majorHAnsi" w:cstheme="majorHAnsi"/>
              <w:sz w:val="16"/>
              <w:szCs w:val="16"/>
            </w:rPr>
            <w:t>.</w:t>
          </w:r>
        </w:p>
      </w:tc>
    </w:tr>
  </w:tbl>
  <w:p w14:paraId="5E56BC55" w14:textId="77777777" w:rsidR="00F23DF9" w:rsidRDefault="00F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EE4C" w14:textId="77777777" w:rsidR="00F23DF9" w:rsidRDefault="00F23DF9" w:rsidP="002846D4">
      <w:pPr>
        <w:spacing w:after="0" w:line="240" w:lineRule="auto"/>
      </w:pPr>
      <w:r>
        <w:separator/>
      </w:r>
    </w:p>
  </w:footnote>
  <w:footnote w:type="continuationSeparator" w:id="0">
    <w:p w14:paraId="182D8871" w14:textId="77777777" w:rsidR="00F23DF9" w:rsidRDefault="00F23DF9" w:rsidP="002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32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ADD-HR-000123/01</w:t>
    </w:r>
  </w:p>
  <w:p w14:paraId="3C390ED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SOP-HR-000152/01</w:t>
    </w:r>
  </w:p>
  <w:p w14:paraId="73FA3C11" w14:textId="77777777" w:rsidR="00E9678C" w:rsidRPr="000B05F0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0347439" wp14:editId="075B94C3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1DF57B4" w14:textId="77777777" w:rsidR="00E9678C" w:rsidRPr="000F5D53" w:rsidRDefault="00E9678C" w:rsidP="00E9678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Job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>
      <w:rPr>
        <w:rFonts w:asciiTheme="majorHAnsi" w:hAnsiTheme="majorHAnsi" w:cstheme="majorHAnsi"/>
        <w:sz w:val="18"/>
        <w:szCs w:val="18"/>
      </w:rPr>
      <w:t>description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8ADBDE7" w14:textId="77777777" w:rsidR="00F23DF9" w:rsidRPr="00F23DF9" w:rsidRDefault="00F23DF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195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302F692B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78A2ABD3" w14:textId="57978C60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0B05F0">
      <w:rPr>
        <w:rFonts w:asciiTheme="majorHAnsi" w:hAnsiTheme="majorHAnsi" w:cstheme="majorHAnsi"/>
        <w:sz w:val="18"/>
        <w:szCs w:val="18"/>
      </w:rPr>
      <w:t>123</w:t>
    </w:r>
    <w:r>
      <w:rPr>
        <w:rFonts w:asciiTheme="majorHAnsi" w:hAnsiTheme="majorHAnsi" w:cstheme="majorHAnsi"/>
        <w:sz w:val="18"/>
        <w:szCs w:val="18"/>
      </w:rPr>
      <w:t>/01</w:t>
    </w:r>
  </w:p>
  <w:p w14:paraId="6A6E3F86" w14:textId="35DF5159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641D4C">
      <w:rPr>
        <w:rFonts w:asciiTheme="majorHAnsi" w:hAnsiTheme="majorHAnsi" w:cstheme="majorHAnsi"/>
        <w:sz w:val="18"/>
        <w:szCs w:val="18"/>
      </w:rPr>
      <w:t>152</w:t>
    </w:r>
    <w:r>
      <w:rPr>
        <w:rFonts w:asciiTheme="majorHAnsi" w:hAnsiTheme="majorHAnsi" w:cstheme="majorHAnsi"/>
        <w:sz w:val="18"/>
        <w:szCs w:val="18"/>
      </w:rPr>
      <w:t>/01</w:t>
    </w:r>
  </w:p>
  <w:p w14:paraId="114AF339" w14:textId="45D4FE19" w:rsidR="00F23DF9" w:rsidRPr="000B05F0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B09E96" wp14:editId="7FC0C498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5F0"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04AF00B" w14:textId="41EE4BFA" w:rsidR="00F23DF9" w:rsidRPr="000F5D53" w:rsidRDefault="00641D4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</w:t>
    </w:r>
    <w:r w:rsidR="000B05F0">
      <w:rPr>
        <w:rFonts w:asciiTheme="majorHAnsi" w:hAnsiTheme="majorHAnsi" w:cstheme="majorHAnsi"/>
        <w:sz w:val="18"/>
        <w:szCs w:val="18"/>
      </w:rPr>
      <w:t>Job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 w:rsidR="000B05F0">
      <w:rPr>
        <w:rFonts w:asciiTheme="majorHAnsi" w:hAnsiTheme="majorHAnsi" w:cstheme="majorHAnsi"/>
        <w:sz w:val="18"/>
        <w:szCs w:val="18"/>
      </w:rPr>
      <w:t>description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58BCA53" w14:textId="73C867D7" w:rsidR="00641D4C" w:rsidRPr="00F23DF9" w:rsidRDefault="00641D4C">
    <w:pPr>
      <w:pStyle w:val="Header"/>
      <w:rPr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0F"/>
    <w:multiLevelType w:val="hybridMultilevel"/>
    <w:tmpl w:val="9BF8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24C"/>
    <w:multiLevelType w:val="multilevel"/>
    <w:tmpl w:val="37AE9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46DD"/>
    <w:multiLevelType w:val="hybridMultilevel"/>
    <w:tmpl w:val="AE96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0DD"/>
    <w:multiLevelType w:val="multilevel"/>
    <w:tmpl w:val="81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60B36"/>
    <w:multiLevelType w:val="multilevel"/>
    <w:tmpl w:val="738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7F83"/>
    <w:multiLevelType w:val="hybridMultilevel"/>
    <w:tmpl w:val="42A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5283"/>
    <w:multiLevelType w:val="hybridMultilevel"/>
    <w:tmpl w:val="F8C403DC"/>
    <w:lvl w:ilvl="0" w:tplc="B4E8D0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0D5C"/>
    <w:multiLevelType w:val="hybridMultilevel"/>
    <w:tmpl w:val="4C76E366"/>
    <w:lvl w:ilvl="0" w:tplc="7832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CFC"/>
    <w:multiLevelType w:val="hybridMultilevel"/>
    <w:tmpl w:val="F566FB2A"/>
    <w:lvl w:ilvl="0" w:tplc="28BE47E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1353"/>
    <w:multiLevelType w:val="multilevel"/>
    <w:tmpl w:val="F11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91362"/>
    <w:multiLevelType w:val="hybridMultilevel"/>
    <w:tmpl w:val="96A259A2"/>
    <w:lvl w:ilvl="0" w:tplc="F8045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04EAC"/>
    <w:multiLevelType w:val="hybridMultilevel"/>
    <w:tmpl w:val="5F605E96"/>
    <w:lvl w:ilvl="0" w:tplc="F80454E0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AFB2957"/>
    <w:multiLevelType w:val="hybridMultilevel"/>
    <w:tmpl w:val="328C8B7E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0903"/>
    <w:multiLevelType w:val="hybridMultilevel"/>
    <w:tmpl w:val="EBD4CD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E2F740F"/>
    <w:multiLevelType w:val="hybridMultilevel"/>
    <w:tmpl w:val="D32E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97BD7"/>
    <w:multiLevelType w:val="multilevel"/>
    <w:tmpl w:val="80C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D1F3E"/>
    <w:multiLevelType w:val="multilevel"/>
    <w:tmpl w:val="9B2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558C9"/>
    <w:multiLevelType w:val="multilevel"/>
    <w:tmpl w:val="CD6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C495B"/>
    <w:multiLevelType w:val="hybridMultilevel"/>
    <w:tmpl w:val="FABA65B2"/>
    <w:lvl w:ilvl="0" w:tplc="CCECF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5A8D"/>
    <w:multiLevelType w:val="multilevel"/>
    <w:tmpl w:val="22B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64405"/>
    <w:multiLevelType w:val="hybridMultilevel"/>
    <w:tmpl w:val="B71E7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A75E7"/>
    <w:multiLevelType w:val="hybridMultilevel"/>
    <w:tmpl w:val="1A76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97316"/>
    <w:multiLevelType w:val="hybridMultilevel"/>
    <w:tmpl w:val="0DBC28FA"/>
    <w:lvl w:ilvl="0" w:tplc="4E928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41F63"/>
    <w:multiLevelType w:val="hybridMultilevel"/>
    <w:tmpl w:val="AF2E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581A"/>
    <w:multiLevelType w:val="hybridMultilevel"/>
    <w:tmpl w:val="2D965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1997"/>
    <w:multiLevelType w:val="hybridMultilevel"/>
    <w:tmpl w:val="FBACA5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D5BA9"/>
    <w:multiLevelType w:val="hybridMultilevel"/>
    <w:tmpl w:val="6E9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0118"/>
    <w:multiLevelType w:val="hybridMultilevel"/>
    <w:tmpl w:val="4008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D7A38"/>
    <w:multiLevelType w:val="hybridMultilevel"/>
    <w:tmpl w:val="1F10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0B70"/>
    <w:multiLevelType w:val="multilevel"/>
    <w:tmpl w:val="EC8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B1433"/>
    <w:multiLevelType w:val="multilevel"/>
    <w:tmpl w:val="4F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16A0E"/>
    <w:multiLevelType w:val="hybridMultilevel"/>
    <w:tmpl w:val="E424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42FB2"/>
    <w:multiLevelType w:val="multilevel"/>
    <w:tmpl w:val="F4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185440"/>
    <w:multiLevelType w:val="multilevel"/>
    <w:tmpl w:val="DA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6AED"/>
    <w:multiLevelType w:val="multilevel"/>
    <w:tmpl w:val="92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145A6"/>
    <w:multiLevelType w:val="multilevel"/>
    <w:tmpl w:val="5B7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B5862"/>
    <w:multiLevelType w:val="hybridMultilevel"/>
    <w:tmpl w:val="291EC462"/>
    <w:lvl w:ilvl="0" w:tplc="1136AE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8194">
    <w:abstractNumId w:val="22"/>
  </w:num>
  <w:num w:numId="2" w16cid:durableId="367028392">
    <w:abstractNumId w:val="2"/>
  </w:num>
  <w:num w:numId="3" w16cid:durableId="1715693997">
    <w:abstractNumId w:val="12"/>
  </w:num>
  <w:num w:numId="4" w16cid:durableId="1217622119">
    <w:abstractNumId w:val="36"/>
  </w:num>
  <w:num w:numId="5" w16cid:durableId="533464721">
    <w:abstractNumId w:val="27"/>
  </w:num>
  <w:num w:numId="6" w16cid:durableId="1946227888">
    <w:abstractNumId w:val="21"/>
  </w:num>
  <w:num w:numId="7" w16cid:durableId="1675957242">
    <w:abstractNumId w:val="7"/>
  </w:num>
  <w:num w:numId="8" w16cid:durableId="1621759352">
    <w:abstractNumId w:val="14"/>
  </w:num>
  <w:num w:numId="9" w16cid:durableId="1272518166">
    <w:abstractNumId w:val="8"/>
  </w:num>
  <w:num w:numId="10" w16cid:durableId="1260872407">
    <w:abstractNumId w:val="18"/>
  </w:num>
  <w:num w:numId="11" w16cid:durableId="848643907">
    <w:abstractNumId w:val="26"/>
  </w:num>
  <w:num w:numId="12" w16cid:durableId="1401640243">
    <w:abstractNumId w:val="6"/>
  </w:num>
  <w:num w:numId="13" w16cid:durableId="1491360141">
    <w:abstractNumId w:val="28"/>
  </w:num>
  <w:num w:numId="14" w16cid:durableId="510919545">
    <w:abstractNumId w:val="20"/>
  </w:num>
  <w:num w:numId="15" w16cid:durableId="607010852">
    <w:abstractNumId w:val="35"/>
  </w:num>
  <w:num w:numId="16" w16cid:durableId="494224803">
    <w:abstractNumId w:val="3"/>
  </w:num>
  <w:num w:numId="17" w16cid:durableId="1539010439">
    <w:abstractNumId w:val="29"/>
  </w:num>
  <w:num w:numId="18" w16cid:durableId="1195773383">
    <w:abstractNumId w:val="33"/>
  </w:num>
  <w:num w:numId="19" w16cid:durableId="252863368">
    <w:abstractNumId w:val="34"/>
  </w:num>
  <w:num w:numId="20" w16cid:durableId="189876030">
    <w:abstractNumId w:val="30"/>
  </w:num>
  <w:num w:numId="21" w16cid:durableId="601378169">
    <w:abstractNumId w:val="17"/>
  </w:num>
  <w:num w:numId="22" w16cid:durableId="169495052">
    <w:abstractNumId w:val="15"/>
  </w:num>
  <w:num w:numId="23" w16cid:durableId="780563715">
    <w:abstractNumId w:val="9"/>
  </w:num>
  <w:num w:numId="24" w16cid:durableId="1309944578">
    <w:abstractNumId w:val="32"/>
  </w:num>
  <w:num w:numId="25" w16cid:durableId="632759957">
    <w:abstractNumId w:val="13"/>
  </w:num>
  <w:num w:numId="26" w16cid:durableId="341513863">
    <w:abstractNumId w:val="11"/>
  </w:num>
  <w:num w:numId="27" w16cid:durableId="1923026530">
    <w:abstractNumId w:val="10"/>
  </w:num>
  <w:num w:numId="28" w16cid:durableId="872352996">
    <w:abstractNumId w:val="24"/>
  </w:num>
  <w:num w:numId="29" w16cid:durableId="1700279189">
    <w:abstractNumId w:val="25"/>
  </w:num>
  <w:num w:numId="30" w16cid:durableId="1063215027">
    <w:abstractNumId w:val="16"/>
  </w:num>
  <w:num w:numId="31" w16cid:durableId="1135756680">
    <w:abstractNumId w:val="4"/>
  </w:num>
  <w:num w:numId="32" w16cid:durableId="1899514642">
    <w:abstractNumId w:val="31"/>
  </w:num>
  <w:num w:numId="33" w16cid:durableId="491265328">
    <w:abstractNumId w:val="5"/>
  </w:num>
  <w:num w:numId="34" w16cid:durableId="1344824031">
    <w:abstractNumId w:val="19"/>
  </w:num>
  <w:num w:numId="35" w16cid:durableId="25064751">
    <w:abstractNumId w:val="1"/>
  </w:num>
  <w:num w:numId="36" w16cid:durableId="1867866198">
    <w:abstractNumId w:val="31"/>
  </w:num>
  <w:num w:numId="37" w16cid:durableId="37047736">
    <w:abstractNumId w:val="23"/>
  </w:num>
  <w:num w:numId="38" w16cid:durableId="111293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0"/>
    <w:rsid w:val="00007237"/>
    <w:rsid w:val="00047607"/>
    <w:rsid w:val="000742E2"/>
    <w:rsid w:val="000743DF"/>
    <w:rsid w:val="000A2D33"/>
    <w:rsid w:val="000B05F0"/>
    <w:rsid w:val="000C00AB"/>
    <w:rsid w:val="000E7987"/>
    <w:rsid w:val="000F5D53"/>
    <w:rsid w:val="001001C2"/>
    <w:rsid w:val="001045D2"/>
    <w:rsid w:val="00130951"/>
    <w:rsid w:val="00146154"/>
    <w:rsid w:val="00151CB4"/>
    <w:rsid w:val="00152027"/>
    <w:rsid w:val="001707E7"/>
    <w:rsid w:val="001804C1"/>
    <w:rsid w:val="00191588"/>
    <w:rsid w:val="00194422"/>
    <w:rsid w:val="001A6386"/>
    <w:rsid w:val="001B0982"/>
    <w:rsid w:val="001B334F"/>
    <w:rsid w:val="001D34A9"/>
    <w:rsid w:val="002448DE"/>
    <w:rsid w:val="00246BD1"/>
    <w:rsid w:val="002645F0"/>
    <w:rsid w:val="00272EB0"/>
    <w:rsid w:val="002846D4"/>
    <w:rsid w:val="00284991"/>
    <w:rsid w:val="00295F28"/>
    <w:rsid w:val="002B090F"/>
    <w:rsid w:val="002F02EB"/>
    <w:rsid w:val="00302745"/>
    <w:rsid w:val="003036C9"/>
    <w:rsid w:val="003123C8"/>
    <w:rsid w:val="003352E8"/>
    <w:rsid w:val="003575E4"/>
    <w:rsid w:val="003949A3"/>
    <w:rsid w:val="003B4CFF"/>
    <w:rsid w:val="003B5B2C"/>
    <w:rsid w:val="003D1402"/>
    <w:rsid w:val="003D2DB8"/>
    <w:rsid w:val="003D3008"/>
    <w:rsid w:val="003E1F57"/>
    <w:rsid w:val="004122BA"/>
    <w:rsid w:val="00414117"/>
    <w:rsid w:val="0041727E"/>
    <w:rsid w:val="00443E3B"/>
    <w:rsid w:val="00452C60"/>
    <w:rsid w:val="004A2496"/>
    <w:rsid w:val="004D7049"/>
    <w:rsid w:val="004E4D53"/>
    <w:rsid w:val="00517404"/>
    <w:rsid w:val="00517F76"/>
    <w:rsid w:val="005227A0"/>
    <w:rsid w:val="005269C1"/>
    <w:rsid w:val="005633DA"/>
    <w:rsid w:val="00570663"/>
    <w:rsid w:val="00572D3B"/>
    <w:rsid w:val="005B05A8"/>
    <w:rsid w:val="005C5ACD"/>
    <w:rsid w:val="005E2B48"/>
    <w:rsid w:val="005F4F0A"/>
    <w:rsid w:val="00641D4C"/>
    <w:rsid w:val="006549CA"/>
    <w:rsid w:val="0067362A"/>
    <w:rsid w:val="006831BA"/>
    <w:rsid w:val="006861C3"/>
    <w:rsid w:val="00692F47"/>
    <w:rsid w:val="006A3359"/>
    <w:rsid w:val="006B3015"/>
    <w:rsid w:val="006D7752"/>
    <w:rsid w:val="006F377A"/>
    <w:rsid w:val="00762470"/>
    <w:rsid w:val="007742A4"/>
    <w:rsid w:val="007916F0"/>
    <w:rsid w:val="007C038B"/>
    <w:rsid w:val="00846FCA"/>
    <w:rsid w:val="008802CC"/>
    <w:rsid w:val="00894A62"/>
    <w:rsid w:val="008D12F0"/>
    <w:rsid w:val="008F7A72"/>
    <w:rsid w:val="0090330D"/>
    <w:rsid w:val="00933CE6"/>
    <w:rsid w:val="0095577A"/>
    <w:rsid w:val="00981905"/>
    <w:rsid w:val="009B726A"/>
    <w:rsid w:val="009E1598"/>
    <w:rsid w:val="009E25E7"/>
    <w:rsid w:val="00A001E0"/>
    <w:rsid w:val="00A019BE"/>
    <w:rsid w:val="00A0463E"/>
    <w:rsid w:val="00A63424"/>
    <w:rsid w:val="00A77B58"/>
    <w:rsid w:val="00A83A83"/>
    <w:rsid w:val="00A92419"/>
    <w:rsid w:val="00A96424"/>
    <w:rsid w:val="00AC5141"/>
    <w:rsid w:val="00AD36AB"/>
    <w:rsid w:val="00AF3736"/>
    <w:rsid w:val="00AF57F1"/>
    <w:rsid w:val="00AF621C"/>
    <w:rsid w:val="00B308E8"/>
    <w:rsid w:val="00B96771"/>
    <w:rsid w:val="00BF2A7F"/>
    <w:rsid w:val="00C222FE"/>
    <w:rsid w:val="00C65916"/>
    <w:rsid w:val="00C80592"/>
    <w:rsid w:val="00C9075C"/>
    <w:rsid w:val="00CB3922"/>
    <w:rsid w:val="00CE4367"/>
    <w:rsid w:val="00D7006D"/>
    <w:rsid w:val="00D8667A"/>
    <w:rsid w:val="00DC53D6"/>
    <w:rsid w:val="00DD34DF"/>
    <w:rsid w:val="00E357D9"/>
    <w:rsid w:val="00E4049A"/>
    <w:rsid w:val="00E45418"/>
    <w:rsid w:val="00E47169"/>
    <w:rsid w:val="00E54FCF"/>
    <w:rsid w:val="00E55E9E"/>
    <w:rsid w:val="00E56C17"/>
    <w:rsid w:val="00E94C1D"/>
    <w:rsid w:val="00E9678C"/>
    <w:rsid w:val="00E97591"/>
    <w:rsid w:val="00EA0F66"/>
    <w:rsid w:val="00EA2301"/>
    <w:rsid w:val="00EB1E4A"/>
    <w:rsid w:val="00EE2A1C"/>
    <w:rsid w:val="00F020AA"/>
    <w:rsid w:val="00F1131A"/>
    <w:rsid w:val="00F23DF9"/>
    <w:rsid w:val="00F27E86"/>
    <w:rsid w:val="00FB2318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FD85C0"/>
  <w15:chartTrackingRefBased/>
  <w15:docId w15:val="{182F709F-64C9-4640-AFE2-DE2392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91"/>
  </w:style>
  <w:style w:type="paragraph" w:styleId="Heading3">
    <w:name w:val="heading 3"/>
    <w:basedOn w:val="Normal"/>
    <w:next w:val="Normal"/>
    <w:link w:val="Heading3Char"/>
    <w:qFormat/>
    <w:rsid w:val="00A001E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D4"/>
  </w:style>
  <w:style w:type="paragraph" w:styleId="Footer">
    <w:name w:val="footer"/>
    <w:basedOn w:val="Normal"/>
    <w:link w:val="Foot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D4"/>
  </w:style>
  <w:style w:type="character" w:styleId="Hyperlink">
    <w:name w:val="Hyperlink"/>
    <w:basedOn w:val="DefaultParagraphFont"/>
    <w:uiPriority w:val="99"/>
    <w:semiHidden/>
    <w:unhideWhenUsed/>
    <w:rsid w:val="002846D4"/>
    <w:rPr>
      <w:color w:val="0563C1"/>
      <w:u w:val="single"/>
    </w:rPr>
  </w:style>
  <w:style w:type="paragraph" w:styleId="NoSpacing">
    <w:name w:val="No Spacing"/>
    <w:uiPriority w:val="1"/>
    <w:qFormat/>
    <w:rsid w:val="002846D4"/>
    <w:pPr>
      <w:spacing w:after="0" w:line="240" w:lineRule="auto"/>
    </w:pPr>
  </w:style>
  <w:style w:type="table" w:styleId="TableGrid">
    <w:name w:val="Table Grid"/>
    <w:basedOn w:val="TableNormal"/>
    <w:uiPriority w:val="39"/>
    <w:rsid w:val="001B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001E0"/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styleId="Strong">
    <w:name w:val="Strong"/>
    <w:uiPriority w:val="22"/>
    <w:qFormat/>
    <w:rsid w:val="00A001E0"/>
    <w:rPr>
      <w:b/>
      <w:bCs/>
    </w:rPr>
  </w:style>
  <w:style w:type="paragraph" w:customStyle="1" w:styleId="paragraph">
    <w:name w:val="paragraph"/>
    <w:basedOn w:val="Normal"/>
    <w:rsid w:val="006F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377A"/>
  </w:style>
  <w:style w:type="character" w:customStyle="1" w:styleId="eop">
    <w:name w:val="eop"/>
    <w:basedOn w:val="DefaultParagraphFont"/>
    <w:rsid w:val="006F377A"/>
  </w:style>
  <w:style w:type="paragraph" w:styleId="NormalWeb">
    <w:name w:val="Normal (Web)"/>
    <w:basedOn w:val="Normal"/>
    <w:uiPriority w:val="99"/>
    <w:semiHidden/>
    <w:unhideWhenUsed/>
    <w:rsid w:val="00E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1d248-08f3-4485-b1d3-7733d85f660c">
      <Terms xmlns="http://schemas.microsoft.com/office/infopath/2007/PartnerControls"/>
    </lcf76f155ced4ddcb4097134ff3c332f>
    <TaxCatchAll xmlns="9b66ac9f-020a-497c-b337-66b42c0ca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22FF5151DD4BAD749641D051EC54" ma:contentTypeVersion="11" ma:contentTypeDescription="Create a new document." ma:contentTypeScope="" ma:versionID="2e784654f87811b209430aaa33f6cb04">
  <xsd:schema xmlns:xsd="http://www.w3.org/2001/XMLSchema" xmlns:xs="http://www.w3.org/2001/XMLSchema" xmlns:p="http://schemas.microsoft.com/office/2006/metadata/properties" xmlns:ns2="6011d248-08f3-4485-b1d3-7733d85f660c" xmlns:ns3="9b66ac9f-020a-497c-b337-66b42c0cad8b" targetNamespace="http://schemas.microsoft.com/office/2006/metadata/properties" ma:root="true" ma:fieldsID="c86d45ff17eb59f7c6d5cb90fd9b6b78" ns2:_="" ns3:_="">
    <xsd:import namespace="6011d248-08f3-4485-b1d3-7733d85f660c"/>
    <xsd:import namespace="9b66ac9f-020a-497c-b337-66b42c0ca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d248-08f3-4485-b1d3-7733d85f6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39a27f-8a66-4a4c-a7bd-ab84cb942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ac9f-020a-497c-b337-66b42c0cad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666aae-e181-4a9d-b0be-be442c27f5d8}" ma:internalName="TaxCatchAll" ma:showField="CatchAllData" ma:web="9b66ac9f-020a-497c-b337-66b42c0c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A57886C104B8965CAA10836474D" ma:contentTypeVersion="2" ma:contentTypeDescription="Create a new document." ma:contentTypeScope="" ma:versionID="214761ee6350f36b4260d4f8d905d2fb">
  <xsd:schema xmlns:xsd="http://www.w3.org/2001/XMLSchema" xmlns:xs="http://www.w3.org/2001/XMLSchema" xmlns:p="http://schemas.microsoft.com/office/2006/metadata/properties" xmlns:ns2="b6633ddb-82d5-44be-b7b2-9e8c78247dc0" xmlns:ns3="67cf6d3d-c891-4336-bb93-52729e43fa3e" targetNamespace="http://schemas.microsoft.com/office/2006/metadata/properties" ma:root="true" ma:fieldsID="95c632dba43ca15bf2acd76be81ef755" ns2:_="" ns3:_="">
    <xsd:import namespace="b6633ddb-82d5-44be-b7b2-9e8c78247dc0"/>
    <xsd:import namespace="67cf6d3d-c891-4336-bb93-52729e43f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3ddb-82d5-44be-b7b2-9e8c78247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6d3d-c891-4336-bb93-52729e43f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5B558-86E8-43A9-8F25-91008DA494A9}">
  <ds:schemaRefs>
    <ds:schemaRef ds:uri="http://schemas.microsoft.com/office/2006/metadata/properties"/>
    <ds:schemaRef ds:uri="http://schemas.microsoft.com/office/infopath/2007/PartnerControls"/>
    <ds:schemaRef ds:uri="b6633ddb-82d5-44be-b7b2-9e8c78247dc0"/>
  </ds:schemaRefs>
</ds:datastoreItem>
</file>

<file path=customXml/itemProps2.xml><?xml version="1.0" encoding="utf-8"?>
<ds:datastoreItem xmlns:ds="http://schemas.openxmlformats.org/officeDocument/2006/customXml" ds:itemID="{538D6F13-9FE5-49FA-9949-F933C981E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64CF1-E6C8-41B1-84F3-230F07651BE3}"/>
</file>

<file path=customXml/itemProps4.xml><?xml version="1.0" encoding="utf-8"?>
<ds:datastoreItem xmlns:ds="http://schemas.openxmlformats.org/officeDocument/2006/customXml" ds:itemID="{91BBAD82-44E1-4F68-8DF5-775B5F6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3ddb-82d5-44be-b7b2-9e8c78247dc0"/>
    <ds:schemaRef ds:uri="67cf6d3d-c891-4336-bb93-52729e43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983</Words>
  <Characters>6270</Characters>
  <Application>Microsoft Office Word</Application>
  <DocSecurity>0</DocSecurity>
  <Lines>158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Gabriel Stancheski</cp:lastModifiedBy>
  <cp:revision>4</cp:revision>
  <cp:lastPrinted>2019-06-26T13:41:00Z</cp:lastPrinted>
  <dcterms:created xsi:type="dcterms:W3CDTF">2021-10-12T13:40:00Z</dcterms:created>
  <dcterms:modified xsi:type="dcterms:W3CDTF">2025-11-07T07:22:00Z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0x01010049AF22FF5151DD4BAD749641D051EC54</vt:lpwstr>
  </property>
  <property fmtid="{D5CDD505-2E9C-101B-9397-08002B2CF9AE}" pid="3" name="_dlc_DocIdItemGuid">
    <vt:lpwstr>b00eb501-d4d5-41c6-b5e0-ea991f9aa287</vt:lpwstr>
  </property>
</Properties>
</file>