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8F2567" w14:textId="547D082A" w:rsidR="00C361FF" w:rsidRPr="00C361FF" w:rsidRDefault="00C361FF" w:rsidP="00C361FF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after="300" w:line="240" w:lineRule="auto"/>
        <w:rPr>
          <w:rFonts w:ascii="Segoe UI" w:eastAsia="Times New Roman" w:hAnsi="Segoe UI" w:cs="Segoe UI"/>
          <w:b/>
          <w:bCs/>
          <w:color w:val="0D0D0D"/>
          <w:sz w:val="24"/>
          <w:szCs w:val="24"/>
          <w:lang w:eastAsia="mk-MK"/>
        </w:rPr>
      </w:pPr>
      <w:bookmarkStart w:id="0" w:name="_GoBack"/>
      <w:bookmarkEnd w:id="0"/>
      <w:r w:rsidRPr="00C361FF">
        <w:rPr>
          <w:rFonts w:ascii="Segoe UI" w:eastAsia="Times New Roman" w:hAnsi="Segoe UI" w:cs="Segoe UI"/>
          <w:b/>
          <w:bCs/>
          <w:color w:val="0D0D0D"/>
          <w:sz w:val="24"/>
          <w:szCs w:val="24"/>
          <w:lang w:eastAsia="mk-MK"/>
        </w:rPr>
        <w:t>Земјоделски Работник - Тракторист</w:t>
      </w:r>
    </w:p>
    <w:p w14:paraId="7F9A9D55" w14:textId="15197E16" w:rsidR="00C361FF" w:rsidRPr="00C361FF" w:rsidRDefault="00C361FF" w:rsidP="00C361FF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after="300" w:line="240" w:lineRule="auto"/>
        <w:rPr>
          <w:rFonts w:ascii="Segoe UI" w:eastAsia="Times New Roman" w:hAnsi="Segoe UI" w:cs="Segoe UI"/>
          <w:color w:val="0D0D0D"/>
          <w:sz w:val="24"/>
          <w:szCs w:val="24"/>
          <w:lang w:eastAsia="mk-MK"/>
        </w:rPr>
      </w:pPr>
      <w:r w:rsidRPr="00C361FF">
        <w:rPr>
          <w:rFonts w:ascii="Segoe UI" w:eastAsia="Times New Roman" w:hAnsi="Segoe UI" w:cs="Segoe UI"/>
          <w:color w:val="0D0D0D"/>
          <w:sz w:val="24"/>
          <w:szCs w:val="24"/>
          <w:lang w:eastAsia="mk-MK"/>
        </w:rPr>
        <w:t>Во рамките на нашето ширење и унапредување на аграрните операции, нашата компанија бара искусен и посветен Земјоделски Работник - Тракторист. Станете дел од нашиот тим и придонесете кон ефикасното и одржливо управување со нашите лозја и овоштарници.</w:t>
      </w:r>
    </w:p>
    <w:p w14:paraId="6992B991" w14:textId="77777777" w:rsidR="00C361FF" w:rsidRPr="00C361FF" w:rsidRDefault="00C361FF" w:rsidP="00C361FF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after="300" w:line="240" w:lineRule="auto"/>
        <w:rPr>
          <w:rFonts w:ascii="Segoe UI" w:eastAsia="Times New Roman" w:hAnsi="Segoe UI" w:cs="Segoe UI"/>
          <w:color w:val="0D0D0D"/>
          <w:sz w:val="24"/>
          <w:szCs w:val="24"/>
          <w:lang w:eastAsia="mk-MK"/>
        </w:rPr>
      </w:pPr>
      <w:r w:rsidRPr="00C361FF">
        <w:rPr>
          <w:rFonts w:ascii="Segoe UI" w:eastAsia="Times New Roman" w:hAnsi="Segoe UI" w:cs="Segoe UI"/>
          <w:b/>
          <w:bCs/>
          <w:color w:val="0D0D0D"/>
          <w:sz w:val="24"/>
          <w:szCs w:val="24"/>
          <w:bdr w:val="single" w:sz="2" w:space="0" w:color="E3E3E3" w:frame="1"/>
          <w:lang w:eastAsia="mk-MK"/>
        </w:rPr>
        <w:t>Клучни Обврски:</w:t>
      </w:r>
    </w:p>
    <w:p w14:paraId="3CE5DAE6" w14:textId="178AA3A0" w:rsidR="00C361FF" w:rsidRPr="00C361FF" w:rsidRDefault="00C361FF" w:rsidP="00C361FF">
      <w:pPr>
        <w:numPr>
          <w:ilvl w:val="0"/>
          <w:numId w:val="1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sz w:val="24"/>
          <w:szCs w:val="24"/>
          <w:lang w:eastAsia="mk-MK"/>
        </w:rPr>
      </w:pPr>
      <w:r>
        <w:rPr>
          <w:rFonts w:ascii="Segoe UI" w:eastAsia="Times New Roman" w:hAnsi="Segoe UI" w:cs="Segoe UI"/>
          <w:color w:val="0D0D0D"/>
          <w:sz w:val="24"/>
          <w:szCs w:val="24"/>
          <w:lang w:eastAsia="mk-MK"/>
        </w:rPr>
        <w:t>Р</w:t>
      </w:r>
      <w:r w:rsidRPr="00C361FF">
        <w:rPr>
          <w:rFonts w:ascii="Segoe UI" w:eastAsia="Times New Roman" w:hAnsi="Segoe UI" w:cs="Segoe UI"/>
          <w:color w:val="0D0D0D"/>
          <w:sz w:val="24"/>
          <w:szCs w:val="24"/>
          <w:lang w:eastAsia="mk-MK"/>
        </w:rPr>
        <w:t>абота со трактор и приклучна механизација за извршување на различни аграрни задачи во нашите лозја и овоштарници;</w:t>
      </w:r>
    </w:p>
    <w:p w14:paraId="590B809F" w14:textId="5E628E23" w:rsidR="00C361FF" w:rsidRPr="00C361FF" w:rsidRDefault="00C361FF" w:rsidP="00C361FF">
      <w:pPr>
        <w:numPr>
          <w:ilvl w:val="0"/>
          <w:numId w:val="1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sz w:val="24"/>
          <w:szCs w:val="24"/>
          <w:lang w:eastAsia="mk-MK"/>
        </w:rPr>
      </w:pPr>
      <w:r w:rsidRPr="00C361FF">
        <w:rPr>
          <w:rFonts w:ascii="Segoe UI" w:eastAsia="Times New Roman" w:hAnsi="Segoe UI" w:cs="Segoe UI"/>
          <w:color w:val="0D0D0D"/>
          <w:sz w:val="24"/>
          <w:szCs w:val="24"/>
          <w:lang w:eastAsia="mk-MK"/>
        </w:rPr>
        <w:t xml:space="preserve">Одржување на машините и опремата за </w:t>
      </w:r>
      <w:r>
        <w:rPr>
          <w:rFonts w:ascii="Segoe UI" w:eastAsia="Times New Roman" w:hAnsi="Segoe UI" w:cs="Segoe UI"/>
          <w:color w:val="0D0D0D"/>
          <w:sz w:val="24"/>
          <w:szCs w:val="24"/>
          <w:lang w:eastAsia="mk-MK"/>
        </w:rPr>
        <w:t>н</w:t>
      </w:r>
      <w:r w:rsidRPr="00C361FF">
        <w:rPr>
          <w:rFonts w:ascii="Segoe UI" w:eastAsia="Times New Roman" w:hAnsi="Segoe UI" w:cs="Segoe UI"/>
          <w:color w:val="0D0D0D"/>
          <w:sz w:val="24"/>
          <w:szCs w:val="24"/>
          <w:lang w:eastAsia="mk-MK"/>
        </w:rPr>
        <w:t>епречено функционирање</w:t>
      </w:r>
      <w:r>
        <w:rPr>
          <w:rFonts w:ascii="Segoe UI" w:eastAsia="Times New Roman" w:hAnsi="Segoe UI" w:cs="Segoe UI"/>
          <w:color w:val="0D0D0D"/>
          <w:sz w:val="24"/>
          <w:szCs w:val="24"/>
          <w:lang w:val="en-GB" w:eastAsia="mk-MK"/>
        </w:rPr>
        <w:t>.</w:t>
      </w:r>
    </w:p>
    <w:p w14:paraId="29523026" w14:textId="77777777" w:rsidR="00C361FF" w:rsidRPr="00C361FF" w:rsidRDefault="00C361FF" w:rsidP="00C361FF">
      <w:pPr>
        <w:numPr>
          <w:ilvl w:val="0"/>
          <w:numId w:val="1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sz w:val="24"/>
          <w:szCs w:val="24"/>
          <w:lang w:eastAsia="mk-MK"/>
        </w:rPr>
      </w:pPr>
      <w:r w:rsidRPr="00C361FF">
        <w:rPr>
          <w:rFonts w:ascii="Segoe UI" w:eastAsia="Times New Roman" w:hAnsi="Segoe UI" w:cs="Segoe UI"/>
          <w:color w:val="0D0D0D"/>
          <w:sz w:val="24"/>
          <w:szCs w:val="24"/>
          <w:lang w:eastAsia="mk-MK"/>
        </w:rPr>
        <w:t>Соработка со агрономите и тимот за планирање и спроведување на сезонските земјоделски операции;</w:t>
      </w:r>
    </w:p>
    <w:p w14:paraId="510DFA38" w14:textId="77777777" w:rsidR="00C361FF" w:rsidRPr="00C361FF" w:rsidRDefault="00C361FF" w:rsidP="00C361FF">
      <w:pPr>
        <w:numPr>
          <w:ilvl w:val="0"/>
          <w:numId w:val="1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sz w:val="24"/>
          <w:szCs w:val="24"/>
          <w:lang w:eastAsia="mk-MK"/>
        </w:rPr>
      </w:pPr>
      <w:r w:rsidRPr="00C361FF">
        <w:rPr>
          <w:rFonts w:ascii="Segoe UI" w:eastAsia="Times New Roman" w:hAnsi="Segoe UI" w:cs="Segoe UI"/>
          <w:color w:val="0D0D0D"/>
          <w:sz w:val="24"/>
          <w:szCs w:val="24"/>
          <w:lang w:eastAsia="mk-MK"/>
        </w:rPr>
        <w:t>Водење записи за извршените активности и потрошените ресурси.</w:t>
      </w:r>
    </w:p>
    <w:p w14:paraId="20451D13" w14:textId="77777777" w:rsidR="00C361FF" w:rsidRPr="00C361FF" w:rsidRDefault="00C361FF" w:rsidP="00C361FF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after="300" w:line="240" w:lineRule="auto"/>
        <w:rPr>
          <w:rFonts w:ascii="Segoe UI" w:eastAsia="Times New Roman" w:hAnsi="Segoe UI" w:cs="Segoe UI"/>
          <w:color w:val="0D0D0D"/>
          <w:sz w:val="24"/>
          <w:szCs w:val="24"/>
          <w:lang w:eastAsia="mk-MK"/>
        </w:rPr>
      </w:pPr>
      <w:r w:rsidRPr="00C361FF">
        <w:rPr>
          <w:rFonts w:ascii="Segoe UI" w:eastAsia="Times New Roman" w:hAnsi="Segoe UI" w:cs="Segoe UI"/>
          <w:b/>
          <w:bCs/>
          <w:color w:val="0D0D0D"/>
          <w:sz w:val="24"/>
          <w:szCs w:val="24"/>
          <w:bdr w:val="single" w:sz="2" w:space="0" w:color="E3E3E3" w:frame="1"/>
          <w:lang w:eastAsia="mk-MK"/>
        </w:rPr>
        <w:t>Потребни Квалификации:</w:t>
      </w:r>
    </w:p>
    <w:p w14:paraId="16791681" w14:textId="77777777" w:rsidR="00C361FF" w:rsidRPr="00C361FF" w:rsidRDefault="00C361FF" w:rsidP="00C361FF">
      <w:pPr>
        <w:numPr>
          <w:ilvl w:val="0"/>
          <w:numId w:val="2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sz w:val="24"/>
          <w:szCs w:val="24"/>
          <w:lang w:eastAsia="mk-MK"/>
        </w:rPr>
      </w:pPr>
      <w:r w:rsidRPr="00C361FF">
        <w:rPr>
          <w:rFonts w:ascii="Segoe UI" w:eastAsia="Times New Roman" w:hAnsi="Segoe UI" w:cs="Segoe UI"/>
          <w:color w:val="0D0D0D"/>
          <w:sz w:val="24"/>
          <w:szCs w:val="24"/>
          <w:lang w:eastAsia="mk-MK"/>
        </w:rPr>
        <w:t>Докажано искуство во работа со трактор и земјоделска механизација;</w:t>
      </w:r>
    </w:p>
    <w:p w14:paraId="0B87727B" w14:textId="663F9D3E" w:rsidR="005B591F" w:rsidRPr="005B591F" w:rsidRDefault="005B591F" w:rsidP="00C361FF">
      <w:pPr>
        <w:numPr>
          <w:ilvl w:val="0"/>
          <w:numId w:val="2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sz w:val="24"/>
          <w:szCs w:val="24"/>
          <w:lang w:eastAsia="mk-MK"/>
        </w:rPr>
      </w:pPr>
      <w:r w:rsidRPr="005B591F">
        <w:rPr>
          <w:rFonts w:ascii="Segoe UI" w:eastAsia="Times New Roman" w:hAnsi="Segoe UI" w:cs="Segoe UI"/>
          <w:color w:val="0D0D0D"/>
          <w:sz w:val="24"/>
          <w:szCs w:val="24"/>
          <w:lang w:eastAsia="mk-MK"/>
        </w:rPr>
        <w:t xml:space="preserve">Способност за </w:t>
      </w:r>
      <w:r>
        <w:rPr>
          <w:rFonts w:ascii="Segoe UI" w:eastAsia="Times New Roman" w:hAnsi="Segoe UI" w:cs="Segoe UI"/>
          <w:color w:val="0D0D0D"/>
          <w:sz w:val="24"/>
          <w:szCs w:val="24"/>
          <w:lang w:eastAsia="mk-MK"/>
        </w:rPr>
        <w:t>о</w:t>
      </w:r>
      <w:r w:rsidRPr="005B591F">
        <w:rPr>
          <w:rFonts w:ascii="Segoe UI" w:eastAsia="Times New Roman" w:hAnsi="Segoe UI" w:cs="Segoe UI"/>
          <w:color w:val="0D0D0D"/>
          <w:sz w:val="24"/>
          <w:szCs w:val="24"/>
          <w:lang w:eastAsia="mk-MK"/>
        </w:rPr>
        <w:t xml:space="preserve">рганизирање на </w:t>
      </w:r>
      <w:r>
        <w:rPr>
          <w:rFonts w:ascii="Segoe UI" w:eastAsia="Times New Roman" w:hAnsi="Segoe UI" w:cs="Segoe UI"/>
          <w:color w:val="0D0D0D"/>
          <w:sz w:val="24"/>
          <w:szCs w:val="24"/>
          <w:lang w:eastAsia="mk-MK"/>
        </w:rPr>
        <w:t>р</w:t>
      </w:r>
      <w:r w:rsidRPr="005B591F">
        <w:rPr>
          <w:rFonts w:ascii="Segoe UI" w:eastAsia="Times New Roman" w:hAnsi="Segoe UI" w:cs="Segoe UI"/>
          <w:color w:val="0D0D0D"/>
          <w:sz w:val="24"/>
          <w:szCs w:val="24"/>
          <w:lang w:eastAsia="mk-MK"/>
        </w:rPr>
        <w:t xml:space="preserve">есурси и </w:t>
      </w:r>
      <w:r>
        <w:rPr>
          <w:rFonts w:ascii="Segoe UI" w:eastAsia="Times New Roman" w:hAnsi="Segoe UI" w:cs="Segoe UI"/>
          <w:color w:val="0D0D0D"/>
          <w:sz w:val="24"/>
          <w:szCs w:val="24"/>
          <w:lang w:eastAsia="mk-MK"/>
        </w:rPr>
        <w:t>п</w:t>
      </w:r>
      <w:r w:rsidRPr="005B591F">
        <w:rPr>
          <w:rFonts w:ascii="Segoe UI" w:eastAsia="Times New Roman" w:hAnsi="Segoe UI" w:cs="Segoe UI"/>
          <w:color w:val="0D0D0D"/>
          <w:sz w:val="24"/>
          <w:szCs w:val="24"/>
          <w:lang w:eastAsia="mk-MK"/>
        </w:rPr>
        <w:t xml:space="preserve">оставување на </w:t>
      </w:r>
      <w:r>
        <w:rPr>
          <w:rFonts w:ascii="Segoe UI" w:eastAsia="Times New Roman" w:hAnsi="Segoe UI" w:cs="Segoe UI"/>
          <w:color w:val="0D0D0D"/>
          <w:sz w:val="24"/>
          <w:szCs w:val="24"/>
          <w:lang w:eastAsia="mk-MK"/>
        </w:rPr>
        <w:t>п</w:t>
      </w:r>
      <w:r w:rsidRPr="005B591F">
        <w:rPr>
          <w:rFonts w:ascii="Segoe UI" w:eastAsia="Times New Roman" w:hAnsi="Segoe UI" w:cs="Segoe UI"/>
          <w:color w:val="0D0D0D"/>
          <w:sz w:val="24"/>
          <w:szCs w:val="24"/>
          <w:lang w:eastAsia="mk-MK"/>
        </w:rPr>
        <w:t>риоритети</w:t>
      </w:r>
      <w:r>
        <w:rPr>
          <w:rFonts w:ascii="Segoe UI" w:eastAsia="Times New Roman" w:hAnsi="Segoe UI" w:cs="Segoe UI"/>
          <w:color w:val="0D0D0D"/>
          <w:sz w:val="24"/>
          <w:szCs w:val="24"/>
          <w:lang w:val="en-GB" w:eastAsia="mk-MK"/>
        </w:rPr>
        <w:t>;</w:t>
      </w:r>
    </w:p>
    <w:p w14:paraId="31803515" w14:textId="43160C44" w:rsidR="005B591F" w:rsidRPr="005B591F" w:rsidRDefault="005B591F" w:rsidP="00C361FF">
      <w:pPr>
        <w:numPr>
          <w:ilvl w:val="0"/>
          <w:numId w:val="2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sz w:val="24"/>
          <w:szCs w:val="24"/>
          <w:lang w:eastAsia="mk-MK"/>
        </w:rPr>
      </w:pPr>
      <w:r w:rsidRPr="005B591F">
        <w:rPr>
          <w:rFonts w:ascii="Segoe UI" w:eastAsia="Times New Roman" w:hAnsi="Segoe UI" w:cs="Segoe UI"/>
          <w:color w:val="0D0D0D"/>
          <w:sz w:val="24"/>
          <w:szCs w:val="24"/>
          <w:lang w:eastAsia="mk-MK"/>
        </w:rPr>
        <w:t xml:space="preserve">Способност за </w:t>
      </w:r>
      <w:r>
        <w:rPr>
          <w:rFonts w:ascii="Segoe UI" w:eastAsia="Times New Roman" w:hAnsi="Segoe UI" w:cs="Segoe UI"/>
          <w:color w:val="0D0D0D"/>
          <w:sz w:val="24"/>
          <w:szCs w:val="24"/>
          <w:lang w:eastAsia="mk-MK"/>
        </w:rPr>
        <w:t>к</w:t>
      </w:r>
      <w:r w:rsidRPr="005B591F">
        <w:rPr>
          <w:rFonts w:ascii="Segoe UI" w:eastAsia="Times New Roman" w:hAnsi="Segoe UI" w:cs="Segoe UI"/>
          <w:color w:val="0D0D0D"/>
          <w:sz w:val="24"/>
          <w:szCs w:val="24"/>
          <w:lang w:eastAsia="mk-MK"/>
        </w:rPr>
        <w:t xml:space="preserve">оординација и </w:t>
      </w:r>
      <w:r>
        <w:rPr>
          <w:rFonts w:ascii="Segoe UI" w:eastAsia="Times New Roman" w:hAnsi="Segoe UI" w:cs="Segoe UI"/>
          <w:color w:val="0D0D0D"/>
          <w:sz w:val="24"/>
          <w:szCs w:val="24"/>
          <w:lang w:eastAsia="mk-MK"/>
        </w:rPr>
        <w:t>р</w:t>
      </w:r>
      <w:r w:rsidRPr="005B591F">
        <w:rPr>
          <w:rFonts w:ascii="Segoe UI" w:eastAsia="Times New Roman" w:hAnsi="Segoe UI" w:cs="Segoe UI"/>
          <w:color w:val="0D0D0D"/>
          <w:sz w:val="24"/>
          <w:szCs w:val="24"/>
          <w:lang w:eastAsia="mk-MK"/>
        </w:rPr>
        <w:t xml:space="preserve">аботење со </w:t>
      </w:r>
      <w:r>
        <w:rPr>
          <w:rFonts w:ascii="Segoe UI" w:eastAsia="Times New Roman" w:hAnsi="Segoe UI" w:cs="Segoe UI"/>
          <w:color w:val="0D0D0D"/>
          <w:sz w:val="24"/>
          <w:szCs w:val="24"/>
          <w:lang w:eastAsia="mk-MK"/>
        </w:rPr>
        <w:t>р</w:t>
      </w:r>
      <w:r w:rsidRPr="005B591F">
        <w:rPr>
          <w:rFonts w:ascii="Segoe UI" w:eastAsia="Times New Roman" w:hAnsi="Segoe UI" w:cs="Segoe UI"/>
          <w:color w:val="0D0D0D"/>
          <w:sz w:val="24"/>
          <w:szCs w:val="24"/>
          <w:lang w:eastAsia="mk-MK"/>
        </w:rPr>
        <w:t>окови</w:t>
      </w:r>
      <w:r>
        <w:rPr>
          <w:rFonts w:ascii="Segoe UI" w:eastAsia="Times New Roman" w:hAnsi="Segoe UI" w:cs="Segoe UI"/>
          <w:color w:val="0D0D0D"/>
          <w:sz w:val="24"/>
          <w:szCs w:val="24"/>
          <w:lang w:val="en-GB" w:eastAsia="mk-MK"/>
        </w:rPr>
        <w:t>;</w:t>
      </w:r>
    </w:p>
    <w:p w14:paraId="3BAA2189" w14:textId="61C5CD49" w:rsidR="00C361FF" w:rsidRDefault="00C361FF" w:rsidP="00C361FF">
      <w:pPr>
        <w:numPr>
          <w:ilvl w:val="0"/>
          <w:numId w:val="2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sz w:val="24"/>
          <w:szCs w:val="24"/>
          <w:lang w:eastAsia="mk-MK"/>
        </w:rPr>
      </w:pPr>
      <w:r w:rsidRPr="00C361FF">
        <w:rPr>
          <w:rFonts w:ascii="Segoe UI" w:eastAsia="Times New Roman" w:hAnsi="Segoe UI" w:cs="Segoe UI"/>
          <w:color w:val="0D0D0D"/>
          <w:sz w:val="24"/>
          <w:szCs w:val="24"/>
          <w:lang w:eastAsia="mk-MK"/>
        </w:rPr>
        <w:t>Способност за работа во тим и добра комуникација со колегите</w:t>
      </w:r>
      <w:r w:rsidR="005B591F">
        <w:rPr>
          <w:rFonts w:ascii="Segoe UI" w:eastAsia="Times New Roman" w:hAnsi="Segoe UI" w:cs="Segoe UI"/>
          <w:color w:val="0D0D0D"/>
          <w:sz w:val="24"/>
          <w:szCs w:val="24"/>
          <w:lang w:val="en-GB" w:eastAsia="mk-MK"/>
        </w:rPr>
        <w:t>;</w:t>
      </w:r>
    </w:p>
    <w:p w14:paraId="43D1A38F" w14:textId="3576BC3E" w:rsidR="005B591F" w:rsidRPr="00C361FF" w:rsidRDefault="005B591F" w:rsidP="00C361FF">
      <w:pPr>
        <w:numPr>
          <w:ilvl w:val="0"/>
          <w:numId w:val="2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sz w:val="24"/>
          <w:szCs w:val="24"/>
          <w:lang w:eastAsia="mk-MK"/>
        </w:rPr>
      </w:pPr>
      <w:r>
        <w:rPr>
          <w:rFonts w:ascii="Segoe UI" w:eastAsia="Times New Roman" w:hAnsi="Segoe UI" w:cs="Segoe UI"/>
          <w:color w:val="0D0D0D"/>
          <w:sz w:val="24"/>
          <w:szCs w:val="24"/>
          <w:lang w:eastAsia="mk-MK"/>
        </w:rPr>
        <w:t>П</w:t>
      </w:r>
      <w:r w:rsidRPr="005B591F">
        <w:rPr>
          <w:rFonts w:ascii="Segoe UI" w:eastAsia="Times New Roman" w:hAnsi="Segoe UI" w:cs="Segoe UI"/>
          <w:color w:val="0D0D0D"/>
          <w:sz w:val="24"/>
          <w:szCs w:val="24"/>
          <w:lang w:eastAsia="mk-MK"/>
        </w:rPr>
        <w:t>осветеност, интегритет и професионално однесување</w:t>
      </w:r>
      <w:r>
        <w:rPr>
          <w:rFonts w:ascii="Segoe UI" w:eastAsia="Times New Roman" w:hAnsi="Segoe UI" w:cs="Segoe UI"/>
          <w:color w:val="0D0D0D"/>
          <w:sz w:val="24"/>
          <w:szCs w:val="24"/>
          <w:lang w:eastAsia="mk-MK"/>
        </w:rPr>
        <w:t>.</w:t>
      </w:r>
    </w:p>
    <w:p w14:paraId="08D5686E" w14:textId="77777777" w:rsidR="00C361FF" w:rsidRPr="00C361FF" w:rsidRDefault="00C361FF" w:rsidP="00C361FF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after="300" w:line="240" w:lineRule="auto"/>
        <w:rPr>
          <w:rFonts w:ascii="Segoe UI" w:eastAsia="Times New Roman" w:hAnsi="Segoe UI" w:cs="Segoe UI"/>
          <w:color w:val="0D0D0D"/>
          <w:sz w:val="24"/>
          <w:szCs w:val="24"/>
          <w:lang w:eastAsia="mk-MK"/>
        </w:rPr>
      </w:pPr>
      <w:r w:rsidRPr="00C361FF">
        <w:rPr>
          <w:rFonts w:ascii="Segoe UI" w:eastAsia="Times New Roman" w:hAnsi="Segoe UI" w:cs="Segoe UI"/>
          <w:b/>
          <w:bCs/>
          <w:color w:val="0D0D0D"/>
          <w:sz w:val="24"/>
          <w:szCs w:val="24"/>
          <w:bdr w:val="single" w:sz="2" w:space="0" w:color="E3E3E3" w:frame="1"/>
          <w:lang w:eastAsia="mk-MK"/>
        </w:rPr>
        <w:t>Нудиме:</w:t>
      </w:r>
    </w:p>
    <w:p w14:paraId="3D952D3C" w14:textId="719C5D7E" w:rsidR="005B591F" w:rsidRDefault="005B591F" w:rsidP="00C361FF">
      <w:pPr>
        <w:numPr>
          <w:ilvl w:val="0"/>
          <w:numId w:val="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sz w:val="24"/>
          <w:szCs w:val="24"/>
          <w:lang w:eastAsia="mk-MK"/>
        </w:rPr>
      </w:pPr>
      <w:r w:rsidRPr="005B591F">
        <w:rPr>
          <w:rFonts w:ascii="Segoe UI" w:eastAsia="Times New Roman" w:hAnsi="Segoe UI" w:cs="Segoe UI"/>
          <w:color w:val="0D0D0D"/>
          <w:sz w:val="24"/>
          <w:szCs w:val="24"/>
          <w:lang w:eastAsia="mk-MK"/>
        </w:rPr>
        <w:t>Договор на неопределено време</w:t>
      </w:r>
      <w:r>
        <w:rPr>
          <w:rFonts w:ascii="Segoe UI" w:eastAsia="Times New Roman" w:hAnsi="Segoe UI" w:cs="Segoe UI"/>
          <w:color w:val="0D0D0D"/>
          <w:sz w:val="24"/>
          <w:szCs w:val="24"/>
          <w:lang w:val="en-GB" w:eastAsia="mk-MK"/>
        </w:rPr>
        <w:t>.</w:t>
      </w:r>
    </w:p>
    <w:p w14:paraId="21D2378C" w14:textId="16BB958D" w:rsidR="005B591F" w:rsidRPr="005B591F" w:rsidRDefault="005B591F" w:rsidP="00C361FF">
      <w:pPr>
        <w:numPr>
          <w:ilvl w:val="0"/>
          <w:numId w:val="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sz w:val="24"/>
          <w:szCs w:val="24"/>
          <w:lang w:eastAsia="mk-MK"/>
        </w:rPr>
      </w:pPr>
      <w:r w:rsidRPr="005B591F">
        <w:rPr>
          <w:rFonts w:ascii="Segoe UI" w:eastAsia="Times New Roman" w:hAnsi="Segoe UI" w:cs="Segoe UI"/>
          <w:color w:val="0D0D0D"/>
          <w:sz w:val="24"/>
          <w:szCs w:val="24"/>
          <w:lang w:eastAsia="mk-MK"/>
        </w:rPr>
        <w:t>Конкурентна плата и можности за професионален развој</w:t>
      </w:r>
      <w:r>
        <w:rPr>
          <w:rFonts w:ascii="Segoe UI" w:eastAsia="Times New Roman" w:hAnsi="Segoe UI" w:cs="Segoe UI"/>
          <w:color w:val="0D0D0D"/>
          <w:sz w:val="24"/>
          <w:szCs w:val="24"/>
          <w:lang w:val="en-GB" w:eastAsia="mk-MK"/>
        </w:rPr>
        <w:t>.</w:t>
      </w:r>
    </w:p>
    <w:p w14:paraId="3564EF8E" w14:textId="4891F4D3" w:rsidR="005B591F" w:rsidRDefault="005B591F" w:rsidP="00C361FF">
      <w:pPr>
        <w:numPr>
          <w:ilvl w:val="0"/>
          <w:numId w:val="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sz w:val="24"/>
          <w:szCs w:val="24"/>
          <w:lang w:eastAsia="mk-MK"/>
        </w:rPr>
      </w:pPr>
      <w:r w:rsidRPr="005B591F">
        <w:rPr>
          <w:rFonts w:ascii="Segoe UI" w:eastAsia="Times New Roman" w:hAnsi="Segoe UI" w:cs="Segoe UI"/>
          <w:color w:val="0D0D0D"/>
          <w:sz w:val="24"/>
          <w:szCs w:val="24"/>
          <w:lang w:eastAsia="mk-MK"/>
        </w:rPr>
        <w:t>Пријатна и динамична работна средина</w:t>
      </w:r>
      <w:r w:rsidR="00E276EA">
        <w:rPr>
          <w:rFonts w:ascii="Segoe UI" w:eastAsia="Times New Roman" w:hAnsi="Segoe UI" w:cs="Segoe UI"/>
          <w:color w:val="0D0D0D"/>
          <w:sz w:val="24"/>
          <w:szCs w:val="24"/>
          <w:lang w:val="en-GB" w:eastAsia="mk-MK"/>
        </w:rPr>
        <w:t>.</w:t>
      </w:r>
    </w:p>
    <w:p w14:paraId="2071DB49" w14:textId="39DC03FE" w:rsidR="005B591F" w:rsidRDefault="005B591F" w:rsidP="00C361FF">
      <w:pPr>
        <w:numPr>
          <w:ilvl w:val="0"/>
          <w:numId w:val="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sz w:val="24"/>
          <w:szCs w:val="24"/>
          <w:lang w:eastAsia="mk-MK"/>
        </w:rPr>
      </w:pPr>
      <w:r w:rsidRPr="005B591F">
        <w:rPr>
          <w:rFonts w:ascii="Segoe UI" w:eastAsia="Times New Roman" w:hAnsi="Segoe UI" w:cs="Segoe UI"/>
          <w:color w:val="0D0D0D"/>
          <w:sz w:val="24"/>
          <w:szCs w:val="24"/>
          <w:lang w:eastAsia="mk-MK"/>
        </w:rPr>
        <w:t>Платена храна - обезбеден оброк и пијалоци</w:t>
      </w:r>
      <w:r w:rsidR="00E276EA">
        <w:rPr>
          <w:rFonts w:ascii="Segoe UI" w:eastAsia="Times New Roman" w:hAnsi="Segoe UI" w:cs="Segoe UI"/>
          <w:color w:val="0D0D0D"/>
          <w:sz w:val="24"/>
          <w:szCs w:val="24"/>
          <w:lang w:val="en-GB" w:eastAsia="mk-MK"/>
        </w:rPr>
        <w:t>.</w:t>
      </w:r>
    </w:p>
    <w:p w14:paraId="2C2A24AD" w14:textId="414F92DD" w:rsidR="005B591F" w:rsidRDefault="005B591F" w:rsidP="00C361FF">
      <w:pPr>
        <w:numPr>
          <w:ilvl w:val="0"/>
          <w:numId w:val="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sz w:val="24"/>
          <w:szCs w:val="24"/>
          <w:lang w:eastAsia="mk-MK"/>
        </w:rPr>
      </w:pPr>
      <w:r w:rsidRPr="005B591F">
        <w:rPr>
          <w:rFonts w:ascii="Segoe UI" w:eastAsia="Times New Roman" w:hAnsi="Segoe UI" w:cs="Segoe UI"/>
          <w:color w:val="0D0D0D"/>
          <w:sz w:val="24"/>
          <w:szCs w:val="24"/>
          <w:lang w:eastAsia="mk-MK"/>
        </w:rPr>
        <w:t>Можности за учење и напредување.</w:t>
      </w:r>
    </w:p>
    <w:p w14:paraId="32BB582C" w14:textId="77777777" w:rsidR="00C361FF" w:rsidRPr="00C361FF" w:rsidRDefault="00C361FF" w:rsidP="00C361FF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after="300" w:line="240" w:lineRule="auto"/>
        <w:rPr>
          <w:rFonts w:ascii="Segoe UI" w:eastAsia="Times New Roman" w:hAnsi="Segoe UI" w:cs="Segoe UI"/>
          <w:color w:val="0D0D0D"/>
          <w:sz w:val="24"/>
          <w:szCs w:val="24"/>
          <w:lang w:eastAsia="mk-MK"/>
        </w:rPr>
      </w:pPr>
      <w:r w:rsidRPr="00C361FF">
        <w:rPr>
          <w:rFonts w:ascii="Segoe UI" w:eastAsia="Times New Roman" w:hAnsi="Segoe UI" w:cs="Segoe UI"/>
          <w:b/>
          <w:bCs/>
          <w:color w:val="0D0D0D"/>
          <w:sz w:val="24"/>
          <w:szCs w:val="24"/>
          <w:bdr w:val="single" w:sz="2" w:space="0" w:color="E3E3E3" w:frame="1"/>
          <w:lang w:eastAsia="mk-MK"/>
        </w:rPr>
        <w:t>Пријавување:</w:t>
      </w:r>
    </w:p>
    <w:p w14:paraId="1D8C6C23" w14:textId="2F1D4951" w:rsidR="00E276EA" w:rsidRDefault="00C361FF" w:rsidP="00C361FF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after="300" w:line="240" w:lineRule="auto"/>
        <w:rPr>
          <w:rFonts w:ascii="Segoe UI" w:eastAsia="Times New Roman" w:hAnsi="Segoe UI" w:cs="Segoe UI"/>
          <w:color w:val="0D0D0D"/>
          <w:sz w:val="24"/>
          <w:szCs w:val="24"/>
          <w:lang w:eastAsia="mk-MK"/>
        </w:rPr>
      </w:pPr>
      <w:r w:rsidRPr="00C361FF">
        <w:rPr>
          <w:rFonts w:ascii="Segoe UI" w:eastAsia="Times New Roman" w:hAnsi="Segoe UI" w:cs="Segoe UI"/>
          <w:color w:val="0D0D0D"/>
          <w:sz w:val="24"/>
          <w:szCs w:val="24"/>
          <w:lang w:eastAsia="mk-MK"/>
        </w:rPr>
        <w:t xml:space="preserve">Сите заинтересирани кандидати се поканети да испратат CV со сопствена фотографија на е-пошта: </w:t>
      </w:r>
      <w:hyperlink r:id="rId5" w:history="1">
        <w:r w:rsidR="00E276EA" w:rsidRPr="00C361FF">
          <w:rPr>
            <w:rStyle w:val="Hyperlink"/>
            <w:rFonts w:ascii="Segoe UI" w:eastAsia="Times New Roman" w:hAnsi="Segoe UI" w:cs="Segoe UI"/>
            <w:sz w:val="24"/>
            <w:szCs w:val="24"/>
            <w:lang w:eastAsia="mk-MK"/>
          </w:rPr>
          <w:t>vrabotuvanje@kamnik.mk</w:t>
        </w:r>
      </w:hyperlink>
    </w:p>
    <w:p w14:paraId="134B886D" w14:textId="398D28EB" w:rsidR="00E15DEE" w:rsidRPr="00456767" w:rsidRDefault="00C361FF" w:rsidP="00456767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after="300" w:line="240" w:lineRule="auto"/>
        <w:rPr>
          <w:rFonts w:ascii="Segoe UI" w:eastAsia="Times New Roman" w:hAnsi="Segoe UI" w:cs="Segoe UI"/>
          <w:color w:val="0D0D0D"/>
          <w:sz w:val="24"/>
          <w:szCs w:val="24"/>
          <w:lang w:eastAsia="mk-MK"/>
        </w:rPr>
      </w:pPr>
      <w:r w:rsidRPr="00C361FF">
        <w:rPr>
          <w:rFonts w:ascii="Segoe UI" w:eastAsia="Times New Roman" w:hAnsi="Segoe UI" w:cs="Segoe UI"/>
          <w:color w:val="0D0D0D"/>
          <w:sz w:val="24"/>
          <w:szCs w:val="24"/>
          <w:lang w:eastAsia="mk-MK"/>
        </w:rPr>
        <w:t xml:space="preserve">За дополнителни информации, </w:t>
      </w:r>
      <w:r w:rsidR="00E276EA">
        <w:rPr>
          <w:rFonts w:ascii="Segoe UI" w:eastAsia="Times New Roman" w:hAnsi="Segoe UI" w:cs="Segoe UI"/>
          <w:color w:val="0D0D0D"/>
          <w:sz w:val="24"/>
          <w:szCs w:val="24"/>
          <w:lang w:eastAsia="mk-MK"/>
        </w:rPr>
        <w:t>јавете се</w:t>
      </w:r>
      <w:r w:rsidRPr="00C361FF">
        <w:rPr>
          <w:rFonts w:ascii="Segoe UI" w:eastAsia="Times New Roman" w:hAnsi="Segoe UI" w:cs="Segoe UI"/>
          <w:color w:val="0D0D0D"/>
          <w:sz w:val="24"/>
          <w:szCs w:val="24"/>
          <w:lang w:eastAsia="mk-MK"/>
        </w:rPr>
        <w:t xml:space="preserve"> на телефонски</w:t>
      </w:r>
      <w:r w:rsidR="00E276EA">
        <w:rPr>
          <w:rFonts w:ascii="Segoe UI" w:eastAsia="Times New Roman" w:hAnsi="Segoe UI" w:cs="Segoe UI"/>
          <w:color w:val="0D0D0D"/>
          <w:sz w:val="24"/>
          <w:szCs w:val="24"/>
          <w:lang w:eastAsia="mk-MK"/>
        </w:rPr>
        <w:t>от</w:t>
      </w:r>
      <w:r w:rsidRPr="00C361FF">
        <w:rPr>
          <w:rFonts w:ascii="Segoe UI" w:eastAsia="Times New Roman" w:hAnsi="Segoe UI" w:cs="Segoe UI"/>
          <w:color w:val="0D0D0D"/>
          <w:sz w:val="24"/>
          <w:szCs w:val="24"/>
          <w:lang w:eastAsia="mk-MK"/>
        </w:rPr>
        <w:t xml:space="preserve"> број 02/ 2523-523, секој работен ден од 8:30 до 16:00 часот.</w:t>
      </w:r>
    </w:p>
    <w:sectPr w:rsidR="00E15DEE" w:rsidRPr="004567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034C56"/>
    <w:multiLevelType w:val="multilevel"/>
    <w:tmpl w:val="A9D27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0232592"/>
    <w:multiLevelType w:val="multilevel"/>
    <w:tmpl w:val="36640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00F3ECB"/>
    <w:multiLevelType w:val="multilevel"/>
    <w:tmpl w:val="5B400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1FF"/>
    <w:rsid w:val="00332800"/>
    <w:rsid w:val="00367BE4"/>
    <w:rsid w:val="00456767"/>
    <w:rsid w:val="005B591F"/>
    <w:rsid w:val="00C361FF"/>
    <w:rsid w:val="00E15DEE"/>
    <w:rsid w:val="00E2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CB479"/>
  <w15:chartTrackingRefBased/>
  <w15:docId w15:val="{672B392D-9470-4355-98A9-A3FF09BC2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6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character" w:styleId="Strong">
    <w:name w:val="Strong"/>
    <w:basedOn w:val="DefaultParagraphFont"/>
    <w:uiPriority w:val="22"/>
    <w:qFormat/>
    <w:rsid w:val="00C361FF"/>
    <w:rPr>
      <w:b/>
      <w:bCs/>
    </w:rPr>
  </w:style>
  <w:style w:type="character" w:styleId="Hyperlink">
    <w:name w:val="Hyperlink"/>
    <w:basedOn w:val="DefaultParagraphFont"/>
    <w:uiPriority w:val="99"/>
    <w:unhideWhenUsed/>
    <w:rsid w:val="00E276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76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2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rabotuvanje@kamnik.m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 Malinkovski</dc:creator>
  <cp:keywords/>
  <dc:description/>
  <cp:lastModifiedBy>Biljana Ivkovska Simonovska</cp:lastModifiedBy>
  <cp:revision>2</cp:revision>
  <dcterms:created xsi:type="dcterms:W3CDTF">2024-06-13T11:51:00Z</dcterms:created>
  <dcterms:modified xsi:type="dcterms:W3CDTF">2024-06-13T11:51:00Z</dcterms:modified>
</cp:coreProperties>
</file>